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shd w:val="clear" w:color="auto" w:fill="EAF1DD"/>
        <w:tblLook w:val="04A0" w:firstRow="1" w:lastRow="0" w:firstColumn="1" w:lastColumn="0" w:noHBand="0" w:noVBand="1"/>
      </w:tblPr>
      <w:tblGrid>
        <w:gridCol w:w="5792"/>
        <w:gridCol w:w="3488"/>
      </w:tblGrid>
      <w:tr w:rsidR="00BF7153" w:rsidRPr="00E7307F" w:rsidTr="008417A0">
        <w:tc>
          <w:tcPr>
            <w:tcW w:w="5792" w:type="dxa"/>
            <w:shd w:val="clear" w:color="auto" w:fill="EAF1DD"/>
          </w:tcPr>
          <w:p w:rsidR="00BF7153" w:rsidRPr="0077412B" w:rsidRDefault="00BF7153" w:rsidP="008417A0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color w:val="660066"/>
                <w:sz w:val="32"/>
                <w:szCs w:val="28"/>
              </w:rPr>
              <w:t>Chapitre 20</w:t>
            </w:r>
          </w:p>
          <w:p w:rsidR="00BF7153" w:rsidRDefault="00BF7153" w:rsidP="008417A0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6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Suivi cinétique de la production de glucose par hydrolyse d’amidon</w:t>
            </w:r>
            <w:r w:rsidRPr="00AA2D71">
              <w:rPr>
                <w:sz w:val="24"/>
                <w:szCs w:val="28"/>
              </w:rPr>
              <w:t xml:space="preserve"> – </w:t>
            </w:r>
            <w:r w:rsidRPr="00AA2D71">
              <w:rPr>
                <w:b/>
                <w:sz w:val="24"/>
                <w:szCs w:val="28"/>
              </w:rPr>
              <w:t>p</w:t>
            </w:r>
            <w:r>
              <w:rPr>
                <w:b/>
                <w:sz w:val="24"/>
                <w:szCs w:val="28"/>
              </w:rPr>
              <w:t>.</w:t>
            </w:r>
            <w:r w:rsidRPr="00AA2D71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460</w:t>
            </w:r>
          </w:p>
          <w:p w:rsidR="00F54084" w:rsidRDefault="00F54084" w:rsidP="008417A0">
            <w:pPr>
              <w:pStyle w:val="04DIQuestion"/>
              <w:ind w:left="0" w:firstLine="34"/>
              <w:rPr>
                <w:color w:val="660066"/>
              </w:rPr>
            </w:pPr>
          </w:p>
          <w:p w:rsidR="00BF7153" w:rsidRPr="00E7307F" w:rsidRDefault="00BF7153" w:rsidP="008417A0">
            <w:pPr>
              <w:pStyle w:val="04DIQuestion"/>
              <w:ind w:left="0" w:firstLine="34"/>
              <w:rPr>
                <w:b w:val="0"/>
                <w:color w:val="660066"/>
                <w:sz w:val="32"/>
                <w:szCs w:val="28"/>
              </w:rPr>
            </w:pPr>
            <w:r w:rsidRPr="00F21805">
              <w:t xml:space="preserve"> </w:t>
            </w:r>
            <w:r w:rsidRPr="00A4121E">
              <w:t>Comment suivre la cinétique de production du glucose qui permettra ensuite de fabriquer du bioéthanol ?</w:t>
            </w:r>
          </w:p>
        </w:tc>
        <w:tc>
          <w:tcPr>
            <w:tcW w:w="3488" w:type="dxa"/>
            <w:shd w:val="clear" w:color="auto" w:fill="EAF1DD"/>
          </w:tcPr>
          <w:p w:rsidR="00BF7153" w:rsidRPr="00E7307F" w:rsidRDefault="00BF7153" w:rsidP="008417A0">
            <w:pPr>
              <w:spacing w:after="60" w:line="240" w:lineRule="auto"/>
              <w:ind w:right="-8"/>
              <w:jc w:val="right"/>
              <w:rPr>
                <w:b/>
                <w:color w:val="660066"/>
                <w:sz w:val="32"/>
                <w:szCs w:val="28"/>
              </w:rPr>
            </w:pPr>
            <w:r>
              <w:object w:dxaOrig="4830" w:dyaOrig="28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85pt;height:94.35pt" o:ole="">
                  <v:imagedata r:id="rId8" o:title=""/>
                </v:shape>
                <o:OLEObject Type="Embed" ProgID="PBrush" ShapeID="_x0000_i1025" DrawAspect="Content" ObjectID="_1556608753" r:id="rId9"/>
              </w:object>
            </w:r>
          </w:p>
        </w:tc>
      </w:tr>
    </w:tbl>
    <w:p w:rsidR="00BF7153" w:rsidRDefault="00BF7153" w:rsidP="00603093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F54084" w:rsidRDefault="00F54084" w:rsidP="00603093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603093" w:rsidRPr="00527963" w:rsidRDefault="00527963" w:rsidP="00603093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527963">
        <w:rPr>
          <w:rFonts w:ascii="Arial" w:hAnsi="Arial" w:cs="Arial"/>
          <w:b/>
          <w:sz w:val="20"/>
          <w:szCs w:val="20"/>
        </w:rPr>
        <w:t>Remarque</w:t>
      </w:r>
      <w:r w:rsidR="00CA2003">
        <w:rPr>
          <w:rFonts w:ascii="Arial" w:hAnsi="Arial" w:cs="Arial"/>
          <w:b/>
          <w:sz w:val="20"/>
          <w:szCs w:val="20"/>
        </w:rPr>
        <w:t>s</w:t>
      </w:r>
    </w:p>
    <w:p w:rsidR="00527963" w:rsidRPr="00F86570" w:rsidRDefault="00527963" w:rsidP="00527963">
      <w:pPr>
        <w:spacing w:after="0" w:line="240" w:lineRule="auto"/>
      </w:pPr>
      <w:r w:rsidRPr="00F86570">
        <w:t>L’équation de l’hydrolyse de l’amidon peut s’écrire :</w:t>
      </w:r>
    </w:p>
    <w:p w:rsidR="00527963" w:rsidRPr="00D77DC4" w:rsidRDefault="00527963" w:rsidP="00527963">
      <w:pPr>
        <w:pStyle w:val="Paragraphedeliste"/>
        <w:spacing w:after="0" w:line="100" w:lineRule="atLeast"/>
        <w:ind w:left="0"/>
        <w:rPr>
          <w:rFonts w:cs="Times New Roman"/>
        </w:rPr>
      </w:pPr>
      <w:r w:rsidRPr="00D77DC4">
        <w:rPr>
          <w:rFonts w:cs="Times New Roman"/>
        </w:rPr>
        <w:tab/>
      </w:r>
      <w:r w:rsidRPr="00D77DC4">
        <w:rPr>
          <w:rFonts w:cs="Times New Roman"/>
        </w:rPr>
        <w:tab/>
      </w:r>
      <w:r w:rsidRPr="00D77DC4">
        <w:rPr>
          <w:rFonts w:cs="Times New Roman"/>
        </w:rPr>
        <w:tab/>
      </w:r>
      <w:r w:rsidRPr="00D77DC4">
        <w:rPr>
          <w:rFonts w:cs="Times New Roman"/>
        </w:rPr>
        <w:tab/>
        <w:t xml:space="preserve">      </w:t>
      </w:r>
      <w:r w:rsidR="00277692">
        <w:rPr>
          <w:rFonts w:cs="Times New Roman"/>
        </w:rPr>
        <w:t xml:space="preserve">    </w:t>
      </w:r>
      <w:r w:rsidR="00D0240F">
        <w:rPr>
          <w:rFonts w:cs="Times New Roman"/>
        </w:rPr>
        <w:t>a</w:t>
      </w:r>
      <w:r w:rsidRPr="00D77DC4">
        <w:rPr>
          <w:rFonts w:cs="Times New Roman"/>
        </w:rPr>
        <w:t>mylase (</w:t>
      </w:r>
      <w:proofErr w:type="spellStart"/>
      <w:r w:rsidRPr="00D77DC4">
        <w:rPr>
          <w:rFonts w:cs="Times New Roman"/>
        </w:rPr>
        <w:t>aq</w:t>
      </w:r>
      <w:proofErr w:type="spellEnd"/>
      <w:r w:rsidRPr="00D77DC4">
        <w:rPr>
          <w:rFonts w:cs="Times New Roman"/>
        </w:rPr>
        <w:t>), 37</w:t>
      </w:r>
      <w:r w:rsidR="00277692">
        <w:rPr>
          <w:rFonts w:cs="Times New Roman"/>
        </w:rPr>
        <w:t> </w:t>
      </w:r>
      <w:r w:rsidRPr="00D77DC4">
        <w:rPr>
          <w:rFonts w:cs="Times New Roman"/>
        </w:rPr>
        <w:t>°C</w:t>
      </w:r>
    </w:p>
    <w:p w:rsidR="00527963" w:rsidRPr="00D77DC4" w:rsidRDefault="00527963" w:rsidP="00527963">
      <w:pPr>
        <w:spacing w:after="0" w:line="100" w:lineRule="atLeast"/>
      </w:pPr>
      <w:r w:rsidRPr="00D77DC4">
        <w:tab/>
      </w:r>
      <w:r w:rsidRPr="00D77DC4">
        <w:tab/>
      </w:r>
      <w:r w:rsidRPr="00D77DC4">
        <w:tab/>
      </w:r>
      <w:r w:rsidRPr="00D77DC4">
        <w:tab/>
        <w:t xml:space="preserve">        </w:t>
      </w:r>
      <w:r w:rsidR="00277692">
        <w:t xml:space="preserve">    </w:t>
      </w:r>
      <w:r w:rsidRPr="00D77DC4">
        <w:t>ou H</w:t>
      </w:r>
      <w:r w:rsidRPr="00D77DC4">
        <w:rPr>
          <w:vertAlign w:val="superscript"/>
        </w:rPr>
        <w:t>+</w:t>
      </w:r>
      <w:r w:rsidRPr="00D77DC4">
        <w:t>(</w:t>
      </w:r>
      <w:proofErr w:type="spellStart"/>
      <w:r w:rsidRPr="00D77DC4">
        <w:t>aq</w:t>
      </w:r>
      <w:proofErr w:type="spellEnd"/>
      <w:r w:rsidRPr="00D77DC4">
        <w:t>), 100</w:t>
      </w:r>
      <w:r w:rsidR="00277692">
        <w:t> </w:t>
      </w:r>
      <w:r w:rsidRPr="00D77DC4">
        <w:t>°C</w:t>
      </w:r>
    </w:p>
    <w:p w:rsidR="00527963" w:rsidRPr="00D77DC4" w:rsidRDefault="00E600D7" w:rsidP="00527963">
      <w:pPr>
        <w:spacing w:after="0" w:line="100" w:lineRule="atLeas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74295</wp:posOffset>
                </wp:positionV>
                <wp:extent cx="1082040" cy="0"/>
                <wp:effectExtent l="0" t="76200" r="22860" b="9525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2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169.65pt;margin-top:5.85pt;width:85.2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527963" w:rsidRPr="00D77DC4">
        <w:t>H</w:t>
      </w:r>
      <w:r w:rsidR="00277692">
        <w:t>–</w:t>
      </w:r>
      <w:r w:rsidR="00527963" w:rsidRPr="00D77DC4">
        <w:t>[C</w:t>
      </w:r>
      <w:r w:rsidR="00527963" w:rsidRPr="00D77DC4">
        <w:rPr>
          <w:vertAlign w:val="subscript"/>
        </w:rPr>
        <w:t>6</w:t>
      </w:r>
      <w:r w:rsidR="00527963" w:rsidRPr="00D77DC4">
        <w:t>H</w:t>
      </w:r>
      <w:r w:rsidR="00527963" w:rsidRPr="00D77DC4">
        <w:rPr>
          <w:vertAlign w:val="subscript"/>
        </w:rPr>
        <w:t>10</w:t>
      </w:r>
      <w:r w:rsidR="00527963" w:rsidRPr="00D77DC4">
        <w:t>O</w:t>
      </w:r>
      <w:r w:rsidR="00527963" w:rsidRPr="00D77DC4">
        <w:rPr>
          <w:vertAlign w:val="subscript"/>
        </w:rPr>
        <w:t>5</w:t>
      </w:r>
      <w:r w:rsidR="00527963" w:rsidRPr="00D77DC4">
        <w:t>]</w:t>
      </w:r>
      <w:r w:rsidR="00527963" w:rsidRPr="00277692">
        <w:rPr>
          <w:i/>
          <w:vertAlign w:val="subscript"/>
        </w:rPr>
        <w:t>n</w:t>
      </w:r>
      <w:r w:rsidR="00277692">
        <w:t>–</w:t>
      </w:r>
      <w:r w:rsidR="00527963" w:rsidRPr="00D77DC4">
        <w:t>OH (</w:t>
      </w:r>
      <w:proofErr w:type="spellStart"/>
      <w:r w:rsidR="00527963" w:rsidRPr="00D77DC4">
        <w:t>aq</w:t>
      </w:r>
      <w:proofErr w:type="spellEnd"/>
      <w:r w:rsidR="00527963" w:rsidRPr="00D77DC4">
        <w:t>) + (</w:t>
      </w:r>
      <w:r w:rsidR="00527963" w:rsidRPr="00277692">
        <w:rPr>
          <w:i/>
        </w:rPr>
        <w:t>n</w:t>
      </w:r>
      <w:r w:rsidR="00277692">
        <w:t> – </w:t>
      </w:r>
      <w:r w:rsidR="00527963" w:rsidRPr="00D77DC4">
        <w:t>1) H</w:t>
      </w:r>
      <w:r w:rsidR="00527963" w:rsidRPr="00D77DC4">
        <w:rPr>
          <w:vertAlign w:val="subscript"/>
        </w:rPr>
        <w:t>2</w:t>
      </w:r>
      <w:r w:rsidR="00527963" w:rsidRPr="00D77DC4">
        <w:t xml:space="preserve">O(l)   </w:t>
      </w:r>
      <w:r w:rsidR="00527963" w:rsidRPr="00D77DC4">
        <w:tab/>
      </w:r>
      <w:r w:rsidR="00527963" w:rsidRPr="00D77DC4">
        <w:tab/>
      </w:r>
      <w:r w:rsidR="00527963" w:rsidRPr="00D77DC4">
        <w:rPr>
          <w:b/>
          <w:color w:val="00B050"/>
        </w:rPr>
        <w:t xml:space="preserve">           </w:t>
      </w:r>
      <w:r w:rsidR="00277692">
        <w:rPr>
          <w:b/>
          <w:color w:val="00B050"/>
        </w:rPr>
        <w:t xml:space="preserve">      </w:t>
      </w:r>
      <w:r w:rsidR="00527963" w:rsidRPr="00D77DC4">
        <w:rPr>
          <w:b/>
          <w:color w:val="00B050"/>
        </w:rPr>
        <w:t xml:space="preserve"> </w:t>
      </w:r>
      <w:r w:rsidR="00277692">
        <w:rPr>
          <w:b/>
          <w:color w:val="00B050"/>
        </w:rPr>
        <w:t xml:space="preserve">  </w:t>
      </w:r>
      <w:r w:rsidR="00527963" w:rsidRPr="00277692">
        <w:rPr>
          <w:i/>
        </w:rPr>
        <w:t>n</w:t>
      </w:r>
      <w:r w:rsidR="00527963" w:rsidRPr="00D77DC4">
        <w:t xml:space="preserve"> C</w:t>
      </w:r>
      <w:r w:rsidR="00527963" w:rsidRPr="00D77DC4">
        <w:rPr>
          <w:vertAlign w:val="subscript"/>
        </w:rPr>
        <w:t>6</w:t>
      </w:r>
      <w:r w:rsidR="00527963" w:rsidRPr="00D77DC4">
        <w:t>H</w:t>
      </w:r>
      <w:r w:rsidR="00527963" w:rsidRPr="00D77DC4">
        <w:rPr>
          <w:vertAlign w:val="subscript"/>
        </w:rPr>
        <w:t>12</w:t>
      </w:r>
      <w:r w:rsidR="00527963" w:rsidRPr="00D77DC4">
        <w:t>O</w:t>
      </w:r>
      <w:r w:rsidR="00527963" w:rsidRPr="00D77DC4">
        <w:rPr>
          <w:vertAlign w:val="subscript"/>
        </w:rPr>
        <w:t>6</w:t>
      </w:r>
      <w:r w:rsidR="00527963" w:rsidRPr="00D77DC4">
        <w:t>(</w:t>
      </w:r>
      <w:proofErr w:type="spellStart"/>
      <w:r w:rsidR="00527963" w:rsidRPr="00D77DC4">
        <w:t>aq</w:t>
      </w:r>
      <w:proofErr w:type="spellEnd"/>
      <w:r w:rsidR="00527963" w:rsidRPr="00D77DC4">
        <w:t>)</w:t>
      </w:r>
    </w:p>
    <w:p w:rsidR="00527963" w:rsidRPr="00D77DC4" w:rsidRDefault="00527963" w:rsidP="00603093">
      <w:pPr>
        <w:spacing w:after="60"/>
        <w:jc w:val="both"/>
        <w:rPr>
          <w:b/>
        </w:rPr>
      </w:pPr>
    </w:p>
    <w:p w:rsidR="00CA2003" w:rsidRPr="00D77DC4" w:rsidRDefault="00CA2003" w:rsidP="00CA2003">
      <w:pPr>
        <w:autoSpaceDE w:val="0"/>
        <w:autoSpaceDN w:val="0"/>
        <w:adjustRightInd w:val="0"/>
        <w:spacing w:after="0" w:line="240" w:lineRule="auto"/>
        <w:rPr>
          <w:rFonts w:cs="Frutiger-Light"/>
          <w:lang w:eastAsia="fr-FR"/>
        </w:rPr>
      </w:pPr>
      <w:r w:rsidRPr="00D77DC4">
        <w:rPr>
          <w:rFonts w:cs="Frutiger-Light"/>
          <w:lang w:eastAsia="fr-FR"/>
        </w:rPr>
        <w:t>Le spectrophotomètre doit être réglé entre 620 et 640 nm selon la matière première en amidon utilisée.</w:t>
      </w:r>
    </w:p>
    <w:p w:rsidR="00CA2003" w:rsidRDefault="00CA2003" w:rsidP="00CA2003">
      <w:pPr>
        <w:autoSpaceDE w:val="0"/>
        <w:autoSpaceDN w:val="0"/>
        <w:adjustRightInd w:val="0"/>
        <w:spacing w:after="0" w:line="240" w:lineRule="auto"/>
        <w:rPr>
          <w:rFonts w:cs="Frutiger-Light"/>
          <w:sz w:val="36"/>
          <w:lang w:eastAsia="fr-FR"/>
        </w:rPr>
      </w:pPr>
    </w:p>
    <w:p w:rsidR="00603093" w:rsidRPr="00E1773C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bookmarkStart w:id="0" w:name="_GoBack"/>
      <w:bookmarkEnd w:id="0"/>
      <w:r w:rsidRPr="00E1773C">
        <w:rPr>
          <w:b/>
          <w:color w:val="31849B"/>
          <w:sz w:val="24"/>
          <w:szCs w:val="24"/>
        </w:rPr>
        <w:t>1. Analyser</w:t>
      </w:r>
    </w:p>
    <w:p w:rsidR="00763A32" w:rsidRDefault="00763A32" w:rsidP="0060309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421A2C" w:rsidRPr="00E7230F" w:rsidRDefault="00421A2C" w:rsidP="00421A2C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  <w:sz w:val="20"/>
        </w:rPr>
      </w:pPr>
      <w:r w:rsidRPr="00E7230F">
        <w:rPr>
          <w:rFonts w:ascii="Arial" w:hAnsi="Arial"/>
          <w:b/>
          <w:color w:val="31849B"/>
          <w:sz w:val="20"/>
        </w:rPr>
        <w:t>&gt;</w:t>
      </w:r>
      <w:r>
        <w:rPr>
          <w:rFonts w:ascii="Arial" w:hAnsi="Arial"/>
          <w:b/>
          <w:color w:val="31849B"/>
          <w:sz w:val="20"/>
        </w:rPr>
        <w:t> </w:t>
      </w:r>
      <w:r w:rsidRPr="00E7230F">
        <w:rPr>
          <w:rFonts w:ascii="Arial" w:hAnsi="Arial"/>
          <w:b/>
          <w:sz w:val="20"/>
        </w:rPr>
        <w:t xml:space="preserve">Après avoir visionné l’infographie </w:t>
      </w:r>
      <w:hyperlink r:id="rId10" w:history="1">
        <w:r w:rsidRPr="00A66A7C">
          <w:rPr>
            <w:rStyle w:val="Lienhypertexte"/>
            <w:b/>
          </w:rPr>
          <w:t>www.planete-energies.com/fr/medias/infographies/les-filieres-classiques-de-production-des-biocarburants?&amp;xtmc=&amp;xtnp=1&amp;xtcr=2</w:t>
        </w:r>
      </w:hyperlink>
      <w:r w:rsidRPr="00E7230F">
        <w:rPr>
          <w:rFonts w:ascii="Arial" w:hAnsi="Arial"/>
          <w:b/>
          <w:sz w:val="20"/>
        </w:rPr>
        <w:t xml:space="preserve"> et lu le document 3, déterminer les caractéristiques de la transformation à étudier.</w:t>
      </w:r>
      <w:r w:rsidRPr="00E7230F">
        <w:rPr>
          <w:rFonts w:ascii="Arial" w:hAnsi="Arial"/>
          <w:b/>
          <w:color w:val="31849B"/>
          <w:sz w:val="20"/>
        </w:rPr>
        <w:t xml:space="preserve"> </w:t>
      </w:r>
    </w:p>
    <w:p w:rsidR="00603093" w:rsidRPr="00BF7153" w:rsidRDefault="00603093" w:rsidP="00BF7153">
      <w:pPr>
        <w:pStyle w:val="07DIAppelProf"/>
      </w:pPr>
      <w:r w:rsidRPr="00BF7153">
        <w:t>En cas de difficulté, faites appel à votre professeur, et collez ici l’aide qu’il vous donnera.</w:t>
      </w:r>
    </w:p>
    <w:p w:rsidR="00603093" w:rsidRDefault="00E600D7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594995"/>
                <wp:effectExtent l="10795" t="8890" r="10795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603093"/>
                          <w:p w:rsidR="002F5CFC" w:rsidRDefault="002F5CFC" w:rsidP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76.05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">
                <v:textbox>
                  <w:txbxContent>
                    <w:p w:rsidR="00603093" w:rsidRDefault="00603093" w:rsidP="00603093"/>
                    <w:p w:rsidR="002F5CFC" w:rsidRDefault="002F5CFC" w:rsidP="00603093"/>
                  </w:txbxContent>
                </v:textbox>
                <w10:anchorlock/>
              </v:shape>
            </w:pict>
          </mc:Fallback>
        </mc:AlternateContent>
      </w:r>
    </w:p>
    <w:p w:rsidR="002F5CFC" w:rsidRDefault="002F5CFC" w:rsidP="002F5CFC">
      <w:pPr>
        <w:spacing w:after="60" w:line="240" w:lineRule="auto"/>
        <w:jc w:val="both"/>
        <w:rPr>
          <w:b/>
          <w:color w:val="31849B"/>
        </w:rPr>
      </w:pPr>
    </w:p>
    <w:p w:rsidR="00BF6875" w:rsidRDefault="002F5CFC" w:rsidP="007968E3">
      <w:pPr>
        <w:tabs>
          <w:tab w:val="left" w:pos="0"/>
        </w:tabs>
        <w:spacing w:after="60"/>
        <w:ind w:right="-142"/>
        <w:jc w:val="both"/>
        <w:rPr>
          <w:rFonts w:ascii="Arial" w:hAnsi="Arial" w:cs="Arial"/>
          <w:b/>
          <w:sz w:val="20"/>
          <w:szCs w:val="20"/>
        </w:rPr>
      </w:pPr>
      <w:bookmarkStart w:id="1" w:name="_Hlk478552237"/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8460D5">
        <w:rPr>
          <w:rFonts w:ascii="Arial" w:hAnsi="Arial" w:cs="Arial"/>
          <w:b/>
          <w:sz w:val="20"/>
          <w:szCs w:val="20"/>
        </w:rPr>
        <w:t xml:space="preserve">Après avoir observé le document 2 et le matériel disponible, choisir le </w:t>
      </w:r>
      <w:r w:rsidR="0022547E">
        <w:rPr>
          <w:rFonts w:ascii="Arial" w:hAnsi="Arial" w:cs="Arial"/>
          <w:b/>
          <w:sz w:val="20"/>
          <w:szCs w:val="20"/>
        </w:rPr>
        <w:t xml:space="preserve">test </w:t>
      </w:r>
      <w:r w:rsidR="00D93A99">
        <w:rPr>
          <w:rFonts w:ascii="Arial" w:hAnsi="Arial" w:cs="Arial"/>
          <w:b/>
          <w:sz w:val="20"/>
          <w:szCs w:val="20"/>
        </w:rPr>
        <w:t>caractéristique</w:t>
      </w:r>
      <w:r w:rsidR="008460D5">
        <w:rPr>
          <w:rFonts w:ascii="Arial" w:hAnsi="Arial" w:cs="Arial"/>
          <w:b/>
          <w:sz w:val="20"/>
          <w:szCs w:val="20"/>
        </w:rPr>
        <w:t xml:space="preserve"> et la technique d’analyse</w:t>
      </w:r>
      <w:r w:rsidR="008460D5" w:rsidRPr="00E1773C">
        <w:rPr>
          <w:rFonts w:ascii="Arial" w:hAnsi="Arial" w:cs="Arial"/>
          <w:b/>
          <w:sz w:val="20"/>
          <w:szCs w:val="20"/>
        </w:rPr>
        <w:t xml:space="preserve"> </w:t>
      </w:r>
      <w:r w:rsidR="008460D5">
        <w:rPr>
          <w:rFonts w:ascii="Arial" w:hAnsi="Arial" w:cs="Arial"/>
          <w:b/>
          <w:sz w:val="20"/>
          <w:szCs w:val="20"/>
        </w:rPr>
        <w:t xml:space="preserve">qui permettra de suivre la cinétique de la transformation étudiée. </w:t>
      </w:r>
    </w:p>
    <w:bookmarkEnd w:id="1"/>
    <w:p w:rsidR="00BF6875" w:rsidRPr="00BF7153" w:rsidRDefault="00BF6875" w:rsidP="00BF7153">
      <w:pPr>
        <w:pStyle w:val="07DIAppelProf"/>
      </w:pPr>
      <w:r w:rsidRPr="00BF7153">
        <w:t>En cas de difficulté, faites appel à votre professeur, et collez ici l’aide qu’il vous donnera.</w:t>
      </w:r>
    </w:p>
    <w:p w:rsidR="00BF6875" w:rsidRDefault="00E600D7" w:rsidP="002F5CFC">
      <w:pPr>
        <w:spacing w:after="60" w:line="240" w:lineRule="auto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790497"/>
                <wp:effectExtent l="0" t="0" r="12065" b="10160"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790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75" w:rsidRDefault="00BF6875" w:rsidP="00BF6875"/>
                          <w:p w:rsidR="00BF6875" w:rsidRDefault="00BF6875" w:rsidP="00BF68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width:476.0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">
                <v:textbox>
                  <w:txbxContent>
                    <w:p w:rsidR="00BF6875" w:rsidRDefault="00BF6875" w:rsidP="00BF6875"/>
                    <w:p w:rsidR="00BF6875" w:rsidRDefault="00BF6875" w:rsidP="00BF6875"/>
                  </w:txbxContent>
                </v:textbox>
                <w10:anchorlock/>
              </v:shape>
            </w:pict>
          </mc:Fallback>
        </mc:AlternateContent>
      </w:r>
    </w:p>
    <w:p w:rsidR="00BF6875" w:rsidRPr="00BF6875" w:rsidRDefault="00BF6875" w:rsidP="002F5CFC">
      <w:pPr>
        <w:spacing w:after="60" w:line="240" w:lineRule="auto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2F5CFC" w:rsidRPr="002827F9" w:rsidRDefault="00BF6875" w:rsidP="007968E3">
      <w:pPr>
        <w:tabs>
          <w:tab w:val="left" w:pos="0"/>
        </w:tabs>
        <w:spacing w:after="60"/>
        <w:ind w:right="-142"/>
        <w:jc w:val="both"/>
      </w:pPr>
      <w:bookmarkStart w:id="2" w:name="_Hlk478552590"/>
      <w:r w:rsidRPr="003B37D7">
        <w:rPr>
          <w:b/>
          <w:color w:val="31849B"/>
        </w:rPr>
        <w:lastRenderedPageBreak/>
        <w:t>&gt;</w:t>
      </w:r>
      <w:r>
        <w:rPr>
          <w:b/>
          <w:color w:val="31849B"/>
        </w:rPr>
        <w:t xml:space="preserve"> </w:t>
      </w:r>
      <w:r w:rsidR="002F5CFC">
        <w:rPr>
          <w:rFonts w:ascii="Arial" w:hAnsi="Arial" w:cs="Arial"/>
          <w:b/>
          <w:sz w:val="20"/>
          <w:szCs w:val="20"/>
        </w:rPr>
        <w:t>Pro</w:t>
      </w:r>
      <w:r w:rsidR="002F5CFC" w:rsidRPr="00E1773C">
        <w:rPr>
          <w:rFonts w:ascii="Arial" w:hAnsi="Arial" w:cs="Arial"/>
          <w:b/>
          <w:sz w:val="20"/>
          <w:szCs w:val="20"/>
        </w:rPr>
        <w:t xml:space="preserve">poser un protocole expérimental permettant </w:t>
      </w:r>
      <w:r w:rsidR="002F5CFC">
        <w:rPr>
          <w:rFonts w:ascii="Arial" w:hAnsi="Arial" w:cs="Arial"/>
          <w:b/>
          <w:sz w:val="20"/>
          <w:szCs w:val="20"/>
        </w:rPr>
        <w:t xml:space="preserve">de </w:t>
      </w:r>
      <w:r w:rsidR="0022547E">
        <w:rPr>
          <w:rFonts w:ascii="Arial" w:hAnsi="Arial" w:cs="Arial"/>
          <w:b/>
          <w:sz w:val="20"/>
          <w:szCs w:val="20"/>
        </w:rPr>
        <w:t>suivre la cinétique de la production de glucose</w:t>
      </w:r>
      <w:r>
        <w:rPr>
          <w:rFonts w:ascii="Arial" w:hAnsi="Arial" w:cs="Arial"/>
          <w:b/>
          <w:sz w:val="20"/>
          <w:szCs w:val="20"/>
        </w:rPr>
        <w:t>.</w:t>
      </w:r>
      <w:r w:rsidR="002F5CFC" w:rsidRPr="00E1773C">
        <w:rPr>
          <w:rFonts w:ascii="Arial" w:hAnsi="Arial" w:cs="Arial"/>
          <w:b/>
          <w:sz w:val="20"/>
          <w:szCs w:val="20"/>
        </w:rPr>
        <w:t xml:space="preserve"> </w:t>
      </w:r>
    </w:p>
    <w:bookmarkEnd w:id="2"/>
    <w:p w:rsidR="002F5CFC" w:rsidRPr="00BF7153" w:rsidRDefault="002F5CFC" w:rsidP="00BF7153">
      <w:pPr>
        <w:pStyle w:val="07DIAppelProf"/>
      </w:pPr>
      <w:r w:rsidRPr="00BF7153">
        <w:t>En cas de difficulté, faites appel à votre professeur, et collez ici l’aide qu’il vous donnera.</w:t>
      </w:r>
    </w:p>
    <w:p w:rsidR="00763A32" w:rsidRDefault="00E600D7" w:rsidP="002F5CFC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4398579"/>
                <wp:effectExtent l="0" t="0" r="12065" b="21590"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4398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CFC" w:rsidRDefault="002F5CFC" w:rsidP="002F5CFC"/>
                          <w:p w:rsidR="00BF6875" w:rsidRDefault="00BF6875" w:rsidP="002F5CFC"/>
                          <w:p w:rsidR="00BF6875" w:rsidRDefault="00BF6875" w:rsidP="002F5CFC"/>
                          <w:p w:rsidR="00BF6875" w:rsidRDefault="00BF6875" w:rsidP="002F5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width:476.05pt;height:3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">
                <v:textbox>
                  <w:txbxContent>
                    <w:p w:rsidR="002F5CFC" w:rsidRDefault="002F5CFC" w:rsidP="002F5CFC"/>
                    <w:p w:rsidR="00BF6875" w:rsidRDefault="00BF6875" w:rsidP="002F5CFC"/>
                    <w:p w:rsidR="00BF6875" w:rsidRDefault="00BF6875" w:rsidP="002F5CFC"/>
                    <w:p w:rsidR="00BF6875" w:rsidRDefault="00BF6875" w:rsidP="002F5CFC"/>
                  </w:txbxContent>
                </v:textbox>
                <w10:anchorlock/>
              </v:shape>
            </w:pict>
          </mc:Fallback>
        </mc:AlternateContent>
      </w:r>
    </w:p>
    <w:p w:rsidR="007968E3" w:rsidRDefault="007968E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B2164" w:rsidRDefault="006B2164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B2164" w:rsidRDefault="006B2164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03093" w:rsidRPr="00E1773C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2. Réaliser</w:t>
      </w:r>
    </w:p>
    <w:p w:rsidR="00763A32" w:rsidRDefault="00763A32" w:rsidP="00603093">
      <w:pPr>
        <w:spacing w:after="60"/>
        <w:jc w:val="both"/>
        <w:rPr>
          <w:b/>
          <w:color w:val="31849B"/>
        </w:rPr>
      </w:pPr>
    </w:p>
    <w:p w:rsidR="00603093" w:rsidRPr="00BA7DBF" w:rsidRDefault="00603093" w:rsidP="007968E3">
      <w:pPr>
        <w:tabs>
          <w:tab w:val="left" w:pos="0"/>
        </w:tabs>
        <w:spacing w:after="60"/>
        <w:ind w:right="-142"/>
        <w:jc w:val="both"/>
        <w:rPr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Pr="00E1773C">
        <w:rPr>
          <w:rFonts w:ascii="Arial" w:hAnsi="Arial" w:cs="Arial"/>
          <w:b/>
          <w:sz w:val="20"/>
          <w:szCs w:val="20"/>
        </w:rPr>
        <w:t xml:space="preserve">Réaliser le protocole proposé. </w:t>
      </w:r>
    </w:p>
    <w:p w:rsidR="007968E3" w:rsidRDefault="00603093" w:rsidP="007968E3">
      <w:pPr>
        <w:pStyle w:val="07DIAppelProf"/>
      </w:pPr>
      <w:r w:rsidRPr="00BF7153">
        <w:t>En cas de difficulté, faites appel à votre professeur, et collez ici l’aide qu’il vous donnera.</w:t>
      </w:r>
    </w:p>
    <w:p w:rsidR="00603093" w:rsidRDefault="00E600D7" w:rsidP="007968E3">
      <w:pPr>
        <w:pStyle w:val="07DIAppelProf"/>
      </w:pPr>
      <w:r>
        <w:rPr>
          <w:i w:val="0"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207172"/>
                <wp:effectExtent l="0" t="0" r="12065" b="22225"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20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E3" w:rsidRDefault="007968E3" w:rsidP="007968E3"/>
                          <w:p w:rsidR="007968E3" w:rsidRDefault="007968E3" w:rsidP="007968E3"/>
                          <w:p w:rsidR="007968E3" w:rsidRDefault="007968E3" w:rsidP="007968E3"/>
                          <w:p w:rsidR="007968E3" w:rsidRDefault="007968E3" w:rsidP="007968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29" type="#_x0000_t202" style="width:476.05pt;height:1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">
                <v:textbox>
                  <w:txbxContent>
                    <w:p w:rsidR="007968E3" w:rsidRDefault="007968E3" w:rsidP="007968E3"/>
                    <w:p w:rsidR="007968E3" w:rsidRDefault="007968E3" w:rsidP="007968E3"/>
                    <w:p w:rsidR="007968E3" w:rsidRDefault="007968E3" w:rsidP="007968E3"/>
                    <w:p w:rsidR="007968E3" w:rsidRDefault="007968E3" w:rsidP="007968E3"/>
                  </w:txbxContent>
                </v:textbox>
                <w10:anchorlock/>
              </v:shape>
            </w:pict>
          </mc:Fallback>
        </mc:AlternateContent>
      </w:r>
    </w:p>
    <w:p w:rsidR="00763A32" w:rsidRDefault="00763A32" w:rsidP="00603093">
      <w:pPr>
        <w:spacing w:after="60"/>
        <w:jc w:val="both"/>
        <w:rPr>
          <w:i/>
        </w:rPr>
      </w:pPr>
    </w:p>
    <w:p w:rsidR="00603093" w:rsidRDefault="007968E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>
        <w:rPr>
          <w:b/>
          <w:color w:val="31849B"/>
          <w:sz w:val="24"/>
          <w:szCs w:val="24"/>
        </w:rPr>
        <w:br w:type="page"/>
      </w:r>
      <w:r w:rsidR="00603093" w:rsidRPr="00E1773C">
        <w:rPr>
          <w:b/>
          <w:color w:val="31849B"/>
          <w:sz w:val="24"/>
          <w:szCs w:val="24"/>
        </w:rPr>
        <w:lastRenderedPageBreak/>
        <w:t xml:space="preserve">3. </w:t>
      </w:r>
      <w:r w:rsidR="00D76E23">
        <w:rPr>
          <w:b/>
          <w:color w:val="31849B"/>
          <w:sz w:val="24"/>
          <w:szCs w:val="24"/>
        </w:rPr>
        <w:t>Communiquer</w:t>
      </w:r>
    </w:p>
    <w:p w:rsidR="00763A32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</w:rPr>
      </w:pPr>
    </w:p>
    <w:p w:rsidR="00763A32" w:rsidRPr="0022547E" w:rsidRDefault="00763A32" w:rsidP="007968E3">
      <w:pPr>
        <w:tabs>
          <w:tab w:val="left" w:pos="0"/>
        </w:tabs>
        <w:spacing w:after="60"/>
        <w:ind w:right="-142"/>
        <w:jc w:val="both"/>
        <w:rPr>
          <w:b/>
          <w:sz w:val="28"/>
          <w:szCs w:val="28"/>
        </w:rPr>
      </w:pPr>
      <w:bookmarkStart w:id="3" w:name="_Hlk478554710"/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22547E">
        <w:rPr>
          <w:rFonts w:ascii="Arial" w:hAnsi="Arial" w:cs="Arial"/>
          <w:b/>
          <w:bCs/>
          <w:sz w:val="20"/>
          <w:szCs w:val="20"/>
          <w:lang w:eastAsia="fr-FR"/>
        </w:rPr>
        <w:t xml:space="preserve">Après avoir </w:t>
      </w:r>
      <w:r w:rsidR="0022547E" w:rsidRPr="007968E3">
        <w:rPr>
          <w:rFonts w:ascii="Arial" w:hAnsi="Arial" w:cs="Arial"/>
          <w:b/>
          <w:sz w:val="20"/>
          <w:szCs w:val="20"/>
        </w:rPr>
        <w:t>visualisé</w:t>
      </w:r>
      <w:r w:rsidR="0022547E">
        <w:rPr>
          <w:rFonts w:ascii="Arial" w:hAnsi="Arial" w:cs="Arial"/>
          <w:b/>
          <w:bCs/>
          <w:sz w:val="20"/>
          <w:szCs w:val="20"/>
          <w:lang w:eastAsia="fr-FR"/>
        </w:rPr>
        <w:t xml:space="preserve"> l’infographie </w:t>
      </w:r>
      <w:hyperlink r:id="rId11" w:history="1">
        <w:r w:rsidR="00277692" w:rsidRPr="00277692">
          <w:rPr>
            <w:rStyle w:val="Lienhypertexte"/>
            <w:b/>
          </w:rPr>
          <w:t>www.planete-energies.com/fr/medias/infographies/les-differentes-generations-de-biocarburants?&amp;xtmc=&amp;xtnp=1&amp;xtcr=4</w:t>
        </w:r>
      </w:hyperlink>
      <w:r w:rsidR="0022547E">
        <w:rPr>
          <w:rFonts w:ascii="Arial" w:hAnsi="Arial" w:cs="Arial"/>
          <w:b/>
          <w:bCs/>
          <w:sz w:val="20"/>
          <w:szCs w:val="20"/>
          <w:lang w:eastAsia="fr-FR"/>
        </w:rPr>
        <w:t>, d</w:t>
      </w:r>
      <w:r w:rsidR="00BF6875">
        <w:rPr>
          <w:rFonts w:ascii="Arial" w:hAnsi="Arial" w:cs="Arial"/>
          <w:b/>
          <w:bCs/>
          <w:sz w:val="20"/>
          <w:szCs w:val="20"/>
          <w:lang w:eastAsia="fr-FR"/>
        </w:rPr>
        <w:t>resser une</w:t>
      </w:r>
      <w:r w:rsidR="00347576">
        <w:rPr>
          <w:rFonts w:ascii="Arial" w:hAnsi="Arial" w:cs="Arial"/>
          <w:b/>
          <w:bCs/>
          <w:sz w:val="20"/>
          <w:szCs w:val="20"/>
          <w:lang w:eastAsia="fr-FR"/>
        </w:rPr>
        <w:t xml:space="preserve"> liste des </w:t>
      </w:r>
      <w:r w:rsidR="0022547E">
        <w:rPr>
          <w:rFonts w:ascii="Arial" w:hAnsi="Arial" w:cs="Arial"/>
          <w:b/>
          <w:bCs/>
          <w:sz w:val="20"/>
          <w:szCs w:val="20"/>
          <w:lang w:eastAsia="fr-FR"/>
        </w:rPr>
        <w:t>filières de biocarburants</w:t>
      </w:r>
      <w:r w:rsidRPr="00763A32">
        <w:rPr>
          <w:rFonts w:ascii="Arial" w:hAnsi="Arial" w:cs="Arial"/>
          <w:b/>
          <w:bCs/>
          <w:sz w:val="20"/>
          <w:szCs w:val="20"/>
          <w:lang w:eastAsia="fr-FR"/>
        </w:rPr>
        <w:t>.</w:t>
      </w:r>
    </w:p>
    <w:bookmarkEnd w:id="3"/>
    <w:p w:rsidR="00763A32" w:rsidRPr="00BF7153" w:rsidRDefault="00763A32" w:rsidP="00BF7153">
      <w:pPr>
        <w:pStyle w:val="07DIAppelProf"/>
      </w:pPr>
      <w:r w:rsidRPr="00BF7153">
        <w:t>En cas de difficulté, faites appel à votre professeur, et collez ici l’aide qu’il vous donnera.</w:t>
      </w:r>
    </w:p>
    <w:p w:rsidR="00763A32" w:rsidRDefault="00E600D7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038860"/>
                <wp:effectExtent l="5715" t="8890" r="6350" b="9525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0" type="#_x0000_t202" style="width:476.05pt;height:8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p w:rsidR="00763A32" w:rsidRPr="00E1773C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7968E3" w:rsidRDefault="007968E3" w:rsidP="00D76E23">
      <w:pPr>
        <w:spacing w:after="0"/>
        <w:jc w:val="both"/>
        <w:rPr>
          <w:b/>
          <w:color w:val="31849B"/>
        </w:rPr>
      </w:pPr>
      <w:bookmarkStart w:id="4" w:name="_Hlk478554920"/>
    </w:p>
    <w:p w:rsidR="003C064B" w:rsidRDefault="00D76E23" w:rsidP="007968E3">
      <w:pPr>
        <w:tabs>
          <w:tab w:val="left" w:pos="0"/>
        </w:tabs>
        <w:spacing w:after="60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D’après les résultats expérimentaux, </w:t>
      </w:r>
      <w:r w:rsidR="003C064B">
        <w:rPr>
          <w:rFonts w:ascii="Arial" w:hAnsi="Arial" w:cs="Arial"/>
          <w:b/>
          <w:sz w:val="20"/>
          <w:szCs w:val="20"/>
        </w:rPr>
        <w:t>l’amidon a-t-il été hydrolysé en glucose ?</w:t>
      </w:r>
    </w:p>
    <w:p w:rsidR="003C064B" w:rsidRPr="00BF7153" w:rsidRDefault="003C064B" w:rsidP="00BF7153">
      <w:pPr>
        <w:pStyle w:val="07DIAppelProf"/>
      </w:pPr>
      <w:r w:rsidRPr="00BF7153">
        <w:t>En cas de difficulté, faites appel à votre professeur, et collez ici l’aide qu’il vous donnera.</w:t>
      </w:r>
    </w:p>
    <w:p w:rsidR="003C064B" w:rsidRDefault="00E600D7" w:rsidP="003C064B">
      <w:pPr>
        <w:spacing w:after="60"/>
        <w:jc w:val="both"/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796925"/>
                <wp:effectExtent l="5715" t="12700" r="6350" b="9525"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64B" w:rsidRDefault="003C064B" w:rsidP="003C06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1" type="#_x0000_t202" style="width:476.05pt;height: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">
                <v:textbox>
                  <w:txbxContent>
                    <w:p w:rsidR="003C064B" w:rsidRDefault="003C064B" w:rsidP="003C064B"/>
                  </w:txbxContent>
                </v:textbox>
                <w10:anchorlock/>
              </v:shape>
            </w:pict>
          </mc:Fallback>
        </mc:AlternateContent>
      </w:r>
    </w:p>
    <w:p w:rsidR="007968E3" w:rsidRDefault="007968E3" w:rsidP="00D76E23">
      <w:pPr>
        <w:spacing w:after="0"/>
        <w:jc w:val="both"/>
        <w:rPr>
          <w:b/>
          <w:color w:val="31849B"/>
        </w:rPr>
      </w:pPr>
    </w:p>
    <w:p w:rsidR="00D76E23" w:rsidRPr="00BA7DBF" w:rsidRDefault="003C064B" w:rsidP="007968E3">
      <w:pPr>
        <w:tabs>
          <w:tab w:val="left" w:pos="0"/>
        </w:tabs>
        <w:spacing w:after="60"/>
        <w:ind w:right="-142"/>
        <w:jc w:val="both"/>
        <w:rPr>
          <w:rFonts w:cs="Arial"/>
          <w:bCs/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D’après les résultats expérimentaux, </w:t>
      </w:r>
      <w:r w:rsidR="00D76E23">
        <w:rPr>
          <w:rFonts w:ascii="Arial" w:hAnsi="Arial" w:cs="Arial"/>
          <w:b/>
          <w:sz w:val="20"/>
          <w:szCs w:val="20"/>
        </w:rPr>
        <w:t>le suivi cinétique est-il satisfaisant</w:t>
      </w:r>
      <w:r w:rsidR="00D76E23" w:rsidRPr="00E1773C">
        <w:rPr>
          <w:rFonts w:ascii="Arial" w:hAnsi="Arial" w:cs="Arial"/>
          <w:b/>
          <w:sz w:val="20"/>
          <w:szCs w:val="20"/>
        </w:rPr>
        <w:t> ?</w:t>
      </w:r>
    </w:p>
    <w:p w:rsidR="00D76E23" w:rsidRPr="00BF7153" w:rsidRDefault="00D76E23" w:rsidP="00BF7153">
      <w:pPr>
        <w:pStyle w:val="07DIAppelProf"/>
      </w:pPr>
      <w:r w:rsidRPr="00BF7153">
        <w:t>En cas de difficulté, faites appel à votre professeur, et collez ici l’aide qu’il vous donnera.</w:t>
      </w:r>
    </w:p>
    <w:p w:rsidR="00D76E23" w:rsidRDefault="00E600D7" w:rsidP="00D76E23">
      <w:pPr>
        <w:spacing w:after="60"/>
        <w:jc w:val="both"/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756920"/>
                <wp:effectExtent l="5715" t="10160" r="6350" b="13970"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E23" w:rsidRDefault="00D76E23" w:rsidP="00D76E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32" type="#_x0000_t202" style="width:476.05pt;height:5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">
                <v:textbox>
                  <w:txbxContent>
                    <w:p w:rsidR="00D76E23" w:rsidRDefault="00D76E23" w:rsidP="00D76E23"/>
                  </w:txbxContent>
                </v:textbox>
                <w10:anchorlock/>
              </v:shape>
            </w:pict>
          </mc:Fallback>
        </mc:AlternateContent>
      </w:r>
    </w:p>
    <w:p w:rsidR="007968E3" w:rsidRDefault="007968E3" w:rsidP="00603093">
      <w:pPr>
        <w:spacing w:after="0"/>
        <w:jc w:val="both"/>
        <w:rPr>
          <w:b/>
          <w:color w:val="31849B"/>
        </w:rPr>
      </w:pPr>
    </w:p>
    <w:p w:rsidR="00603093" w:rsidRPr="00BA7DBF" w:rsidRDefault="00603093" w:rsidP="007968E3">
      <w:pPr>
        <w:tabs>
          <w:tab w:val="left" w:pos="0"/>
        </w:tabs>
        <w:spacing w:after="60"/>
        <w:ind w:right="-142"/>
        <w:jc w:val="both"/>
        <w:rPr>
          <w:rFonts w:cs="Arial"/>
          <w:bCs/>
          <w:sz w:val="20"/>
        </w:rPr>
      </w:pPr>
      <w:r w:rsidRPr="003B37D7">
        <w:rPr>
          <w:b/>
          <w:color w:val="31849B"/>
        </w:rPr>
        <w:t>&gt;</w:t>
      </w:r>
      <w:r w:rsidR="007968E3">
        <w:rPr>
          <w:b/>
          <w:color w:val="31849B"/>
        </w:rPr>
        <w:t> </w:t>
      </w:r>
      <w:r w:rsidR="00D76E23">
        <w:rPr>
          <w:rFonts w:ascii="Arial" w:hAnsi="Arial" w:cs="Arial"/>
          <w:b/>
          <w:sz w:val="20"/>
          <w:szCs w:val="20"/>
        </w:rPr>
        <w:t>Quels sont les avantages et les inconvénients de chacune des trois générations de biocarburant ?</w:t>
      </w:r>
    </w:p>
    <w:p w:rsidR="00603093" w:rsidRPr="00BF7153" w:rsidRDefault="00603093" w:rsidP="00BF7153">
      <w:pPr>
        <w:pStyle w:val="07DIAppelProf"/>
      </w:pPr>
      <w:r w:rsidRPr="00BF7153">
        <w:t>En cas de difficulté, faites appel à votre professeur, et collez ici l’aide qu’il vous donnera.</w:t>
      </w:r>
    </w:p>
    <w:p w:rsidR="00603093" w:rsidRDefault="00E600D7" w:rsidP="00603093">
      <w:pPr>
        <w:spacing w:after="60"/>
        <w:jc w:val="both"/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479550"/>
                <wp:effectExtent l="5715" t="6350" r="6350" b="9525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3" type="#_x0000_t202" style="width:476.05pt;height:1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  <w:bookmarkEnd w:id="4"/>
    </w:p>
    <w:sectPr w:rsidR="00603093" w:rsidSect="00763A32">
      <w:headerReference w:type="default" r:id="rId12"/>
      <w:footerReference w:type="default" r:id="rId13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794" w:rsidRDefault="00EC6794">
      <w:pPr>
        <w:spacing w:after="0" w:line="240" w:lineRule="auto"/>
      </w:pPr>
      <w:r>
        <w:separator/>
      </w:r>
    </w:p>
  </w:endnote>
  <w:endnote w:type="continuationSeparator" w:id="0">
    <w:p w:rsidR="00EC6794" w:rsidRDefault="00EC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7">
    <w:altName w:val="Times New Roman"/>
    <w:charset w:val="00"/>
    <w:family w:val="auto"/>
    <w:pitch w:val="variable"/>
  </w:font>
  <w:font w:name="Frutiger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374798">
    <w:pPr>
      <w:pStyle w:val="Pieddepage"/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794" w:rsidRDefault="00EC6794">
      <w:pPr>
        <w:spacing w:after="0" w:line="240" w:lineRule="auto"/>
      </w:pPr>
      <w:r>
        <w:separator/>
      </w:r>
    </w:p>
  </w:footnote>
  <w:footnote w:type="continuationSeparator" w:id="0">
    <w:p w:rsidR="00EC6794" w:rsidRDefault="00EC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BF7153" w:rsidRDefault="00603093" w:rsidP="00603093">
    <w:pPr>
      <w:spacing w:after="0"/>
      <w:rPr>
        <w:rFonts w:ascii="Times New Roman" w:hAnsi="Times New Roman"/>
        <w:b/>
        <w:sz w:val="20"/>
        <w:szCs w:val="20"/>
        <w:shd w:val="clear" w:color="auto" w:fill="B6DDE8"/>
      </w:rPr>
    </w:pPr>
    <w:r w:rsidRPr="00BF7153">
      <w:rPr>
        <w:rFonts w:ascii="Arial" w:hAnsi="Arial" w:cs="Arial"/>
        <w:b/>
        <w:caps/>
        <w:sz w:val="20"/>
        <w:szCs w:val="20"/>
      </w:rPr>
      <w:t>D</w:t>
    </w:r>
    <w:r w:rsidRPr="00BF7153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BF7153">
      <w:rPr>
        <w:rFonts w:ascii="Arial" w:hAnsi="Arial" w:cs="Arial"/>
        <w:b/>
        <w:caps/>
        <w:sz w:val="20"/>
        <w:szCs w:val="20"/>
      </w:rPr>
      <w:t>marche d’investigation</w:t>
    </w:r>
    <w:r w:rsidRPr="00BF7153">
      <w:rPr>
        <w:rFonts w:ascii="Times New Roman" w:hAnsi="Times New Roman"/>
        <w:b/>
        <w:sz w:val="20"/>
        <w:szCs w:val="20"/>
      </w:rPr>
      <w:t xml:space="preserve"> </w:t>
    </w:r>
    <w:r w:rsidR="00D0240F">
      <w:rPr>
        <w:rFonts w:ascii="Times New Roman" w:hAnsi="Times New Roman"/>
        <w:b/>
        <w:sz w:val="20"/>
        <w:szCs w:val="20"/>
      </w:rPr>
      <w:t xml:space="preserve"> </w:t>
    </w:r>
    <w:r w:rsidR="004F231F" w:rsidRPr="00BF7153">
      <w:rPr>
        <w:rFonts w:ascii="Times New Roman" w:hAnsi="Times New Roman"/>
        <w:b/>
        <w:sz w:val="20"/>
        <w:szCs w:val="20"/>
        <w:shd w:val="clear" w:color="auto" w:fill="DAEEF3"/>
      </w:rPr>
      <w:sym w:font="Symbol" w:char="F0AE"/>
    </w:r>
    <w:r w:rsidR="004F231F" w:rsidRPr="00BF7153">
      <w:rPr>
        <w:rFonts w:ascii="Times New Roman" w:hAnsi="Times New Roman"/>
        <w:b/>
        <w:sz w:val="20"/>
        <w:szCs w:val="20"/>
        <w:shd w:val="clear" w:color="auto" w:fill="DAEEF3"/>
      </w:rPr>
      <w:t xml:space="preserve"> </w:t>
    </w:r>
    <w:r w:rsidRPr="00BF7153">
      <w:rPr>
        <w:rFonts w:ascii="Arial" w:hAnsi="Arial" w:cs="Arial"/>
        <w:b/>
        <w:sz w:val="20"/>
        <w:szCs w:val="20"/>
        <w:shd w:val="clear" w:color="auto" w:fill="DAEEF3"/>
      </w:rPr>
      <w:t xml:space="preserve">p. </w:t>
    </w:r>
    <w:r w:rsidR="008460D5" w:rsidRPr="00BF7153">
      <w:rPr>
        <w:rFonts w:ascii="Arial" w:hAnsi="Arial" w:cs="Arial"/>
        <w:b/>
        <w:sz w:val="20"/>
        <w:szCs w:val="20"/>
        <w:shd w:val="clear" w:color="auto" w:fill="DAEEF3"/>
      </w:rPr>
      <w:t>460</w:t>
    </w:r>
    <w:r w:rsidRPr="00BF7153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603093" w:rsidRPr="00BF7153" w:rsidRDefault="00603093" w:rsidP="00DD6F03">
    <w:pPr>
      <w:spacing w:after="0"/>
      <w:rPr>
        <w:rFonts w:ascii="Arial" w:hAnsi="Arial" w:cs="Arial"/>
        <w:sz w:val="20"/>
        <w:szCs w:val="20"/>
      </w:rPr>
    </w:pPr>
    <w:r w:rsidRPr="00BF7153">
      <w:rPr>
        <w:rFonts w:ascii="Arial" w:hAnsi="Arial" w:cs="Arial"/>
        <w:b/>
        <w:caps/>
        <w:sz w:val="20"/>
        <w:szCs w:val="20"/>
      </w:rPr>
      <w:t xml:space="preserve">Version </w:t>
    </w:r>
    <w:r w:rsidRPr="00BF7153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BF7153">
      <w:rPr>
        <w:rFonts w:ascii="Arial" w:hAnsi="Arial" w:cs="Arial"/>
        <w:b/>
        <w:caps/>
        <w:sz w:val="20"/>
        <w:szCs w:val="20"/>
      </w:rPr>
      <w:t>l</w:t>
    </w:r>
    <w:r w:rsidRPr="00BF7153">
      <w:rPr>
        <w:rFonts w:ascii="Arial" w:hAnsi="Arial" w:cs="Arial"/>
        <w:b/>
        <w:sz w:val="20"/>
        <w:szCs w:val="20"/>
      </w:rPr>
      <w:t>È</w:t>
    </w:r>
    <w:r w:rsidRPr="00BF7153">
      <w:rPr>
        <w:rFonts w:ascii="Arial" w:hAnsi="Arial" w:cs="Arial"/>
        <w:b/>
        <w:caps/>
        <w:sz w:val="20"/>
        <w:szCs w:val="20"/>
      </w:rPr>
      <w:t>ve</w:t>
    </w:r>
  </w:p>
  <w:p w:rsidR="00603093" w:rsidRDefault="006030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121E4"/>
    <w:rsid w:val="000B73B2"/>
    <w:rsid w:val="001160E6"/>
    <w:rsid w:val="0011762F"/>
    <w:rsid w:val="00216881"/>
    <w:rsid w:val="0022547E"/>
    <w:rsid w:val="00265013"/>
    <w:rsid w:val="00277692"/>
    <w:rsid w:val="00282EBA"/>
    <w:rsid w:val="00295288"/>
    <w:rsid w:val="002B2B5E"/>
    <w:rsid w:val="002D6267"/>
    <w:rsid w:val="002F5CFC"/>
    <w:rsid w:val="00347576"/>
    <w:rsid w:val="00374798"/>
    <w:rsid w:val="003A695E"/>
    <w:rsid w:val="003C064B"/>
    <w:rsid w:val="003D2C5C"/>
    <w:rsid w:val="003F2EA9"/>
    <w:rsid w:val="00421A2C"/>
    <w:rsid w:val="004349CC"/>
    <w:rsid w:val="004F231F"/>
    <w:rsid w:val="00527963"/>
    <w:rsid w:val="005E5CD1"/>
    <w:rsid w:val="005F7797"/>
    <w:rsid w:val="00603093"/>
    <w:rsid w:val="00652259"/>
    <w:rsid w:val="006B2164"/>
    <w:rsid w:val="00763A32"/>
    <w:rsid w:val="007968E3"/>
    <w:rsid w:val="007C6B16"/>
    <w:rsid w:val="007D349A"/>
    <w:rsid w:val="00814423"/>
    <w:rsid w:val="00841CB8"/>
    <w:rsid w:val="008460D5"/>
    <w:rsid w:val="008D2EE8"/>
    <w:rsid w:val="00A37479"/>
    <w:rsid w:val="00AD241B"/>
    <w:rsid w:val="00AF13C3"/>
    <w:rsid w:val="00B64095"/>
    <w:rsid w:val="00BF6875"/>
    <w:rsid w:val="00BF7153"/>
    <w:rsid w:val="00C31558"/>
    <w:rsid w:val="00CA2003"/>
    <w:rsid w:val="00CB20EA"/>
    <w:rsid w:val="00CB4D97"/>
    <w:rsid w:val="00D0240F"/>
    <w:rsid w:val="00D359D2"/>
    <w:rsid w:val="00D76E23"/>
    <w:rsid w:val="00D77DC4"/>
    <w:rsid w:val="00D93A99"/>
    <w:rsid w:val="00DD6F03"/>
    <w:rsid w:val="00E1773C"/>
    <w:rsid w:val="00E600D7"/>
    <w:rsid w:val="00EC6794"/>
    <w:rsid w:val="00F5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character" w:styleId="Lienhypertexte">
    <w:name w:val="Hyperlink"/>
    <w:uiPriority w:val="99"/>
    <w:unhideWhenUsed/>
    <w:rsid w:val="008460D5"/>
    <w:rPr>
      <w:color w:val="0563C1"/>
      <w:u w:val="single"/>
    </w:rPr>
  </w:style>
  <w:style w:type="character" w:customStyle="1" w:styleId="Mention">
    <w:name w:val="Mention"/>
    <w:uiPriority w:val="99"/>
    <w:semiHidden/>
    <w:unhideWhenUsed/>
    <w:rsid w:val="008460D5"/>
    <w:rPr>
      <w:color w:val="2B579A"/>
      <w:shd w:val="clear" w:color="auto" w:fill="E6E6E6"/>
    </w:rPr>
  </w:style>
  <w:style w:type="paragraph" w:styleId="Paragraphedeliste">
    <w:name w:val="List Paragraph"/>
    <w:basedOn w:val="Normal"/>
    <w:qFormat/>
    <w:rsid w:val="00527963"/>
    <w:pPr>
      <w:suppressAutoHyphens/>
      <w:spacing w:after="160" w:line="252" w:lineRule="auto"/>
      <w:ind w:left="720"/>
    </w:pPr>
    <w:rPr>
      <w:rFonts w:eastAsia="Arial Unicode MS" w:cs="font297"/>
      <w:kern w:val="1"/>
      <w:lang w:eastAsia="ar-SA"/>
    </w:rPr>
  </w:style>
  <w:style w:type="paragraph" w:customStyle="1" w:styleId="04DIQuestion">
    <w:name w:val="04_DI_Question"/>
    <w:basedOn w:val="Normal"/>
    <w:qFormat/>
    <w:rsid w:val="00BF7153"/>
    <w:pPr>
      <w:spacing w:after="60" w:line="240" w:lineRule="auto"/>
      <w:ind w:left="284" w:hanging="284"/>
      <w:contextualSpacing/>
    </w:pPr>
    <w:rPr>
      <w:b/>
    </w:rPr>
  </w:style>
  <w:style w:type="paragraph" w:customStyle="1" w:styleId="07DIAppelProf">
    <w:name w:val="07_DI_AppelProf"/>
    <w:basedOn w:val="Normal"/>
    <w:qFormat/>
    <w:rsid w:val="00BF7153"/>
    <w:pPr>
      <w:spacing w:after="60"/>
      <w:jc w:val="both"/>
    </w:pPr>
    <w:rPr>
      <w:rFonts w:ascii="Arial" w:hAnsi="Arial" w:cs="Arial"/>
      <w:i/>
      <w:color w:val="80808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character" w:styleId="Lienhypertexte">
    <w:name w:val="Hyperlink"/>
    <w:uiPriority w:val="99"/>
    <w:unhideWhenUsed/>
    <w:rsid w:val="008460D5"/>
    <w:rPr>
      <w:color w:val="0563C1"/>
      <w:u w:val="single"/>
    </w:rPr>
  </w:style>
  <w:style w:type="character" w:customStyle="1" w:styleId="Mention">
    <w:name w:val="Mention"/>
    <w:uiPriority w:val="99"/>
    <w:semiHidden/>
    <w:unhideWhenUsed/>
    <w:rsid w:val="008460D5"/>
    <w:rPr>
      <w:color w:val="2B579A"/>
      <w:shd w:val="clear" w:color="auto" w:fill="E6E6E6"/>
    </w:rPr>
  </w:style>
  <w:style w:type="paragraph" w:styleId="Paragraphedeliste">
    <w:name w:val="List Paragraph"/>
    <w:basedOn w:val="Normal"/>
    <w:qFormat/>
    <w:rsid w:val="00527963"/>
    <w:pPr>
      <w:suppressAutoHyphens/>
      <w:spacing w:after="160" w:line="252" w:lineRule="auto"/>
      <w:ind w:left="720"/>
    </w:pPr>
    <w:rPr>
      <w:rFonts w:eastAsia="Arial Unicode MS" w:cs="font297"/>
      <w:kern w:val="1"/>
      <w:lang w:eastAsia="ar-SA"/>
    </w:rPr>
  </w:style>
  <w:style w:type="paragraph" w:customStyle="1" w:styleId="04DIQuestion">
    <w:name w:val="04_DI_Question"/>
    <w:basedOn w:val="Normal"/>
    <w:qFormat/>
    <w:rsid w:val="00BF7153"/>
    <w:pPr>
      <w:spacing w:after="60" w:line="240" w:lineRule="auto"/>
      <w:ind w:left="284" w:hanging="284"/>
      <w:contextualSpacing/>
    </w:pPr>
    <w:rPr>
      <w:b/>
    </w:rPr>
  </w:style>
  <w:style w:type="paragraph" w:customStyle="1" w:styleId="07DIAppelProf">
    <w:name w:val="07_DI_AppelProf"/>
    <w:basedOn w:val="Normal"/>
    <w:qFormat/>
    <w:rsid w:val="00BF7153"/>
    <w:pPr>
      <w:spacing w:after="60"/>
      <w:jc w:val="both"/>
    </w:pPr>
    <w:rPr>
      <w:rFonts w:ascii="Arial" w:hAnsi="Arial" w:cs="Arial"/>
      <w:i/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ete-energies.com/fr/medias/infographies/les-differentes-generations-de-biocarburants?&amp;xtmc=&amp;xtnp=1&amp;xtcr=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ete-energies.com/fr/medias/infographies/les-filieres-classiques-de-production-des-biocarburants?&amp;xtmc=&amp;xtnp=1&amp;xtcr=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479</Words>
  <Characters>2221</Characters>
  <Application>Microsoft Office Word</Application>
  <DocSecurity>0</DocSecurity>
  <Lines>111</Lines>
  <Paragraphs>49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2651</CharactersWithSpaces>
  <SharedDoc>false</SharedDoc>
  <HLinks>
    <vt:vector size="12" baseType="variant">
      <vt:variant>
        <vt:i4>655430</vt:i4>
      </vt:variant>
      <vt:variant>
        <vt:i4>18</vt:i4>
      </vt:variant>
      <vt:variant>
        <vt:i4>0</vt:i4>
      </vt:variant>
      <vt:variant>
        <vt:i4>5</vt:i4>
      </vt:variant>
      <vt:variant>
        <vt:lpwstr>http://www.planete-energies.com/fr/medias/infographies/les-differentes-generations-de-biocarburants?&amp;xtmc=&amp;xtnp=1&amp;xtcr=4</vt:lpwstr>
      </vt:variant>
      <vt:variant>
        <vt:lpwstr/>
      </vt:variant>
      <vt:variant>
        <vt:i4>8061034</vt:i4>
      </vt:variant>
      <vt:variant>
        <vt:i4>3</vt:i4>
      </vt:variant>
      <vt:variant>
        <vt:i4>0</vt:i4>
      </vt:variant>
      <vt:variant>
        <vt:i4>5</vt:i4>
      </vt:variant>
      <vt:variant>
        <vt:lpwstr>http://www.planete-energies.com/fr/medias/infographies/les-filieres-classiques-de-production-des-biocarburants?&amp;xtmc=&amp;xtnp=1&amp;xtcr=2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6</cp:revision>
  <cp:lastPrinted>2017-03-29T10:54:00Z</cp:lastPrinted>
  <dcterms:created xsi:type="dcterms:W3CDTF">2017-04-14T12:53:00Z</dcterms:created>
  <dcterms:modified xsi:type="dcterms:W3CDTF">2017-05-18T08:30:00Z</dcterms:modified>
</cp:coreProperties>
</file>