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shd w:val="clear" w:color="auto" w:fill="C7F48E"/>
        <w:tblLook w:val="04A0" w:firstRow="1" w:lastRow="0" w:firstColumn="1" w:lastColumn="0" w:noHBand="0" w:noVBand="1"/>
      </w:tblPr>
      <w:tblGrid>
        <w:gridCol w:w="9606"/>
      </w:tblGrid>
      <w:tr w:rsidR="00603093" w:rsidRPr="00395CC6">
        <w:trPr>
          <w:trHeight w:val="1271"/>
        </w:trPr>
        <w:tc>
          <w:tcPr>
            <w:tcW w:w="9606" w:type="dxa"/>
            <w:shd w:val="clear" w:color="auto" w:fill="EAF1DD"/>
          </w:tcPr>
          <w:p w:rsidR="00CB4D97" w:rsidRPr="0077412B" w:rsidRDefault="00D2467A" w:rsidP="00AC44AD">
            <w:pPr>
              <w:pStyle w:val="01DIChapNumero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3810635</wp:posOffset>
                  </wp:positionH>
                  <wp:positionV relativeFrom="paragraph">
                    <wp:posOffset>6985</wp:posOffset>
                  </wp:positionV>
                  <wp:extent cx="2217420" cy="1204595"/>
                  <wp:effectExtent l="0" t="0" r="0" b="0"/>
                  <wp:wrapSquare wrapText="bothSides"/>
                  <wp:docPr id="1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4D97" w:rsidRPr="00573BEF">
              <w:t>Chapitre</w:t>
            </w:r>
            <w:r w:rsidR="00CB4D97" w:rsidRPr="0077412B">
              <w:t xml:space="preserve"> 1</w:t>
            </w:r>
            <w:r w:rsidR="000121E4">
              <w:t>0</w:t>
            </w:r>
          </w:p>
          <w:p w:rsidR="00603093" w:rsidRPr="00AC44AD" w:rsidRDefault="00603093" w:rsidP="00AC44AD">
            <w:pPr>
              <w:pStyle w:val="02DIActNumero"/>
              <w:rPr>
                <w:color w:val="auto"/>
                <w:sz w:val="24"/>
              </w:rPr>
            </w:pPr>
            <w:r w:rsidRPr="0077412B">
              <w:t xml:space="preserve">ACTIVITÉ </w:t>
            </w:r>
            <w:r w:rsidR="000121E4">
              <w:t>2</w:t>
            </w:r>
            <w:r w:rsidRPr="0077412B">
              <w:rPr>
                <w:b/>
              </w:rPr>
              <w:t xml:space="preserve"> </w:t>
            </w:r>
            <w:r w:rsidRPr="00AC44AD">
              <w:rPr>
                <w:color w:val="auto"/>
                <w:sz w:val="24"/>
              </w:rPr>
              <w:t xml:space="preserve">– </w:t>
            </w:r>
            <w:r w:rsidR="000121E4" w:rsidRPr="00AC44AD">
              <w:rPr>
                <w:color w:val="auto"/>
                <w:sz w:val="24"/>
              </w:rPr>
              <w:t>Une balançoire en pleine nature</w:t>
            </w:r>
            <w:r w:rsidRPr="00AC44AD">
              <w:rPr>
                <w:color w:val="auto"/>
                <w:sz w:val="24"/>
              </w:rPr>
              <w:t xml:space="preserve"> – </w:t>
            </w:r>
            <w:r w:rsidRPr="00AC44AD">
              <w:rPr>
                <w:b/>
                <w:color w:val="auto"/>
                <w:sz w:val="24"/>
              </w:rPr>
              <w:t>p</w:t>
            </w:r>
            <w:r w:rsidR="00AC44AD" w:rsidRPr="00AC44AD">
              <w:rPr>
                <w:b/>
                <w:color w:val="auto"/>
                <w:sz w:val="24"/>
              </w:rPr>
              <w:t>.</w:t>
            </w:r>
            <w:r w:rsidRPr="00AC44AD">
              <w:rPr>
                <w:b/>
                <w:color w:val="auto"/>
                <w:sz w:val="24"/>
              </w:rPr>
              <w:t xml:space="preserve"> </w:t>
            </w:r>
            <w:r w:rsidR="003A695E" w:rsidRPr="00AC44AD">
              <w:rPr>
                <w:b/>
                <w:color w:val="auto"/>
                <w:sz w:val="24"/>
              </w:rPr>
              <w:t>224</w:t>
            </w:r>
          </w:p>
          <w:p w:rsidR="00AC44AD" w:rsidRDefault="00AC44AD" w:rsidP="000121E4">
            <w:pPr>
              <w:pStyle w:val="Listecouleur-Accent11"/>
              <w:spacing w:after="60" w:line="240" w:lineRule="auto"/>
              <w:ind w:left="284" w:hanging="284"/>
              <w:rPr>
                <w:b/>
                <w:color w:val="660066"/>
              </w:rPr>
            </w:pPr>
          </w:p>
          <w:p w:rsidR="00603093" w:rsidRPr="0077412B" w:rsidRDefault="00603093" w:rsidP="00EE4F27">
            <w:pPr>
              <w:pStyle w:val="Listecouleur-Accent12"/>
              <w:spacing w:after="60" w:line="240" w:lineRule="auto"/>
              <w:ind w:left="0"/>
              <w:rPr>
                <w:sz w:val="24"/>
                <w:szCs w:val="28"/>
              </w:rPr>
            </w:pPr>
            <w:r w:rsidRPr="0077412B">
              <w:rPr>
                <w:color w:val="660066"/>
              </w:rPr>
              <w:sym w:font="Wingdings" w:char="F0E0"/>
            </w:r>
            <w:r w:rsidRPr="00F21805">
              <w:t xml:space="preserve"> </w:t>
            </w:r>
            <w:r w:rsidR="000121E4" w:rsidRPr="00EE4F27">
              <w:rPr>
                <w:b/>
              </w:rPr>
              <w:t xml:space="preserve">Quels sont les paramètres qui pourraient influencer </w:t>
            </w:r>
            <w:r w:rsidR="00347576" w:rsidRPr="00EE4F27">
              <w:rPr>
                <w:b/>
              </w:rPr>
              <w:t>la période</w:t>
            </w:r>
            <w:r w:rsidR="000121E4" w:rsidRPr="00EE4F27">
              <w:rPr>
                <w:b/>
              </w:rPr>
              <w:t xml:space="preserve"> </w:t>
            </w:r>
            <w:r w:rsidR="000121E4" w:rsidRPr="00EE4F27">
              <w:rPr>
                <w:rStyle w:val="st"/>
                <w:b/>
              </w:rPr>
              <w:t>de</w:t>
            </w:r>
            <w:r w:rsidR="000121E4" w:rsidRPr="00EE4F27">
              <w:rPr>
                <w:b/>
              </w:rPr>
              <w:t xml:space="preserve"> cette balançoire</w:t>
            </w:r>
            <w:r w:rsidRPr="00EE4F27">
              <w:rPr>
                <w:b/>
              </w:rPr>
              <w:t> ?</w:t>
            </w:r>
          </w:p>
        </w:tc>
      </w:tr>
    </w:tbl>
    <w:p w:rsidR="00603093" w:rsidRPr="00E1773C" w:rsidRDefault="00603093" w:rsidP="00AC44AD">
      <w:pPr>
        <w:pStyle w:val="05DITitre1"/>
      </w:pPr>
      <w:r w:rsidRPr="00E1773C">
        <w:t>1. Analyser</w:t>
      </w:r>
    </w:p>
    <w:p w:rsidR="00603093" w:rsidRPr="002827F9" w:rsidRDefault="00603093" w:rsidP="00AC44AD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="000121E4">
        <w:t xml:space="preserve">Après avoir </w:t>
      </w:r>
      <w:r w:rsidR="00B64095">
        <w:t xml:space="preserve">lu les informations données dans le </w:t>
      </w:r>
      <w:r w:rsidR="00B64095" w:rsidRPr="00AC44AD">
        <w:t>document 1</w:t>
      </w:r>
      <w:r w:rsidR="00B64095">
        <w:t xml:space="preserve"> et </w:t>
      </w:r>
      <w:r w:rsidR="000121E4">
        <w:t xml:space="preserve">visionné la vidéo du document 2, </w:t>
      </w:r>
      <w:r w:rsidR="002F5CFC">
        <w:t xml:space="preserve">réaliser le schéma d’un dispositif expérimental </w:t>
      </w:r>
      <w:r w:rsidRPr="00E1773C">
        <w:t xml:space="preserve">permettant de </w:t>
      </w:r>
      <w:r w:rsidR="000121E4">
        <w:t xml:space="preserve">modéliser la balançoire </w:t>
      </w:r>
      <w:r w:rsidR="00347576">
        <w:t>créée au parc national de Moab</w:t>
      </w:r>
      <w:r w:rsidRPr="00E1773C">
        <w:t>.</w:t>
      </w:r>
    </w:p>
    <w:p w:rsidR="00603093" w:rsidRPr="00E1773C" w:rsidRDefault="00603093" w:rsidP="00AC44AD">
      <w:pPr>
        <w:pStyle w:val="07DIAppelProf"/>
      </w:pPr>
      <w:r w:rsidRPr="00E1773C">
        <w:t>En cas de difficulté, faites appel à votre professeur, et collez ici l’aide qu’il vous donnera.</w:t>
      </w:r>
    </w:p>
    <w:p w:rsidR="00603093" w:rsidRDefault="00D2467A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333767"/>
                <wp:effectExtent l="0" t="0" r="12065" b="28575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33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  <w:p w:rsidR="002F5CFC" w:rsidRDefault="002F5CFC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76.05pt;height:18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">
                <v:textbox>
                  <w:txbxContent>
                    <w:p w:rsidR="00603093" w:rsidRDefault="00603093" w:rsidP="00603093"/>
                    <w:p w:rsidR="002F5CFC" w:rsidRDefault="002F5CFC" w:rsidP="00603093"/>
                  </w:txbxContent>
                </v:textbox>
                <w10:anchorlock/>
              </v:shape>
            </w:pict>
          </mc:Fallback>
        </mc:AlternateContent>
      </w:r>
    </w:p>
    <w:p w:rsidR="00F27C37" w:rsidRDefault="00F27C37" w:rsidP="002F5CFC">
      <w:pPr>
        <w:spacing w:after="60" w:line="240" w:lineRule="auto"/>
        <w:jc w:val="both"/>
        <w:rPr>
          <w:b/>
          <w:color w:val="31849B"/>
        </w:rPr>
      </w:pPr>
    </w:p>
    <w:p w:rsidR="002F5CFC" w:rsidRPr="002827F9" w:rsidRDefault="002F5CFC" w:rsidP="00AC44AD">
      <w:pPr>
        <w:pStyle w:val="06DISous-question"/>
      </w:pPr>
      <w:r w:rsidRPr="003B37D7">
        <w:rPr>
          <w:b w:val="0"/>
          <w:color w:val="31849B"/>
        </w:rPr>
        <w:t>&gt;</w:t>
      </w:r>
      <w:r>
        <w:rPr>
          <w:b w:val="0"/>
          <w:color w:val="31849B"/>
        </w:rPr>
        <w:t xml:space="preserve"> </w:t>
      </w:r>
      <w:r w:rsidRPr="00AC44AD">
        <w:t>Proposer un protocole expérimental permettant de mettre en évidence les différents paramètres qui pourraient influencer la période de cet oscillateur.</w:t>
      </w:r>
      <w:r w:rsidRPr="00E1773C">
        <w:rPr>
          <w:b w:val="0"/>
        </w:rPr>
        <w:t xml:space="preserve"> </w:t>
      </w:r>
    </w:p>
    <w:p w:rsidR="002F5CFC" w:rsidRPr="00AC44AD" w:rsidRDefault="002F5CFC" w:rsidP="00AC44AD">
      <w:pPr>
        <w:pStyle w:val="07DIAppelProf"/>
      </w:pPr>
      <w:r w:rsidRPr="00AC44AD">
        <w:t>En cas de difficulté, faites appel à votre professeur, et collez ici l’aide qu’il vous donnera.</w:t>
      </w:r>
    </w:p>
    <w:p w:rsidR="00763A32" w:rsidRDefault="00D2467A" w:rsidP="002F5CFC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3070746"/>
                <wp:effectExtent l="0" t="0" r="12065" b="15875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3070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37" w:rsidRDefault="00F27C37" w:rsidP="00F27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7" type="#_x0000_t202" style="width:476.05pt;height:2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">
                <v:textbox>
                  <w:txbxContent>
                    <w:p w:rsidR="00F27C37" w:rsidRDefault="00F27C37" w:rsidP="00F27C37"/>
                  </w:txbxContent>
                </v:textbox>
                <w10:anchorlock/>
              </v:shape>
            </w:pict>
          </mc:Fallback>
        </mc:AlternateContent>
      </w:r>
    </w:p>
    <w:p w:rsidR="00603093" w:rsidRPr="00AC44AD" w:rsidRDefault="00603093" w:rsidP="00AC44AD">
      <w:pPr>
        <w:pStyle w:val="05DITitre1"/>
      </w:pPr>
      <w:r w:rsidRPr="00AC44AD">
        <w:lastRenderedPageBreak/>
        <w:t>2. Réaliser</w:t>
      </w:r>
      <w:bookmarkStart w:id="0" w:name="_GoBack"/>
      <w:bookmarkEnd w:id="0"/>
    </w:p>
    <w:p w:rsidR="00603093" w:rsidRPr="00AC44AD" w:rsidRDefault="00603093" w:rsidP="00A07C6C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Pr="00E1773C">
        <w:t xml:space="preserve">Réaliser le protocole proposé. </w:t>
      </w:r>
    </w:p>
    <w:p w:rsidR="00603093" w:rsidRPr="00AC44AD" w:rsidRDefault="00603093" w:rsidP="00AC44AD">
      <w:pPr>
        <w:pStyle w:val="07DIAppelProf"/>
      </w:pPr>
      <w:r w:rsidRPr="00AC44AD">
        <w:t>En cas de difficulté, faites appel à votre professeur, et collez ici l’aide qu’il vous donnera.</w:t>
      </w:r>
    </w:p>
    <w:p w:rsidR="00603093" w:rsidRDefault="00D2467A" w:rsidP="00603093">
      <w:pPr>
        <w:spacing w:after="60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6052820" cy="1938020"/>
                <wp:effectExtent l="9525" t="9525" r="5080" b="5080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93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763A3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476.6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">
                <v:textbox>
                  <w:txbxContent>
                    <w:p w:rsidR="00603093" w:rsidRDefault="00603093" w:rsidP="00763A3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03093" w:rsidRDefault="00603093" w:rsidP="00AC44AD">
      <w:pPr>
        <w:pStyle w:val="05DITitre1"/>
      </w:pPr>
      <w:r w:rsidRPr="00AC44AD">
        <w:t>3. Valider</w:t>
      </w:r>
    </w:p>
    <w:p w:rsidR="00763A32" w:rsidRPr="00AC44AD" w:rsidRDefault="00763A32" w:rsidP="00A07C6C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="00347576" w:rsidRPr="00AC44AD">
        <w:t>Dresser la liste des points communs et des différences entre le modèle expérimental et la balançoire créée au parc national de Moab</w:t>
      </w:r>
      <w:r w:rsidRPr="00AC44AD">
        <w:t>.</w:t>
      </w:r>
    </w:p>
    <w:p w:rsidR="00F27C37" w:rsidRDefault="00763A32" w:rsidP="00F27C37">
      <w:pPr>
        <w:pStyle w:val="07DIAppelProf"/>
      </w:pPr>
      <w:r w:rsidRPr="00AC44AD">
        <w:t>En cas de difficulté, faites appel à votre professeur, et collez ici l’aide qu’il vous donnera.</w:t>
      </w:r>
    </w:p>
    <w:p w:rsidR="00F27C37" w:rsidRDefault="00D2467A" w:rsidP="00F27C37">
      <w:pPr>
        <w:pStyle w:val="07DIAppelProf"/>
        <w:rPr>
          <w:color w:val="31849B"/>
        </w:rPr>
      </w:pPr>
      <w:r>
        <w:rPr>
          <w:i w:val="0"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925195"/>
                <wp:effectExtent l="9525" t="9525" r="12065" b="8255"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37" w:rsidRDefault="00F27C37" w:rsidP="00F27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0" type="#_x0000_t202" style="width:476.05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">
                <v:textbox>
                  <w:txbxContent>
                    <w:p w:rsidR="00F27C37" w:rsidRDefault="00F27C37" w:rsidP="00F27C37"/>
                  </w:txbxContent>
                </v:textbox>
                <w10:anchorlock/>
              </v:shape>
            </w:pict>
          </mc:Fallback>
        </mc:AlternateContent>
      </w:r>
    </w:p>
    <w:p w:rsidR="004D0416" w:rsidRDefault="004D0416" w:rsidP="00A07C6C">
      <w:pPr>
        <w:pStyle w:val="06DISous-question"/>
        <w:rPr>
          <w:color w:val="31849B"/>
        </w:rPr>
      </w:pPr>
    </w:p>
    <w:p w:rsidR="004D0416" w:rsidRDefault="004D0416" w:rsidP="00A07C6C">
      <w:pPr>
        <w:pStyle w:val="06DISous-question"/>
        <w:rPr>
          <w:color w:val="31849B"/>
        </w:rPr>
      </w:pPr>
    </w:p>
    <w:p w:rsidR="004D0416" w:rsidRDefault="004D0416" w:rsidP="00A07C6C">
      <w:pPr>
        <w:pStyle w:val="06DISous-question"/>
        <w:rPr>
          <w:color w:val="31849B"/>
        </w:rPr>
      </w:pPr>
    </w:p>
    <w:p w:rsidR="00603093" w:rsidRPr="00AC44AD" w:rsidRDefault="00603093" w:rsidP="00A07C6C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="00347576">
        <w:t>D’après les résultats expérimentaux, quels sont les paramètres qui pourraient influencer la période de la balançoire créée au parc national de Moab</w:t>
      </w:r>
      <w:r w:rsidRPr="00E1773C">
        <w:t> ?</w:t>
      </w:r>
    </w:p>
    <w:p w:rsidR="00603093" w:rsidRPr="00AC44AD" w:rsidRDefault="00603093" w:rsidP="00AC44AD">
      <w:pPr>
        <w:pStyle w:val="07DIAppelProf"/>
      </w:pPr>
      <w:r w:rsidRPr="00AC44AD">
        <w:t>En cas de difficulté, faites appel à votre professeur, et collez ici l’aide qu’il vous donnera.</w:t>
      </w:r>
    </w:p>
    <w:p w:rsidR="00603093" w:rsidRDefault="00D2467A" w:rsidP="00603093">
      <w:pPr>
        <w:spacing w:after="60"/>
        <w:jc w:val="both"/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564515"/>
                <wp:effectExtent l="9525" t="9525" r="12065" b="6985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1" type="#_x0000_t202" style="width:476.05pt;height:4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sectPr w:rsidR="00603093" w:rsidSect="00763A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520" w:rsidRDefault="004C5520">
      <w:pPr>
        <w:spacing w:after="0" w:line="240" w:lineRule="auto"/>
      </w:pPr>
      <w:r>
        <w:separator/>
      </w:r>
    </w:p>
  </w:endnote>
  <w:endnote w:type="continuationSeparator" w:id="0">
    <w:p w:rsidR="004C5520" w:rsidRDefault="004C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C9" w:rsidRDefault="008323C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C9" w:rsidRDefault="008323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520" w:rsidRDefault="004C5520">
      <w:pPr>
        <w:spacing w:after="0" w:line="240" w:lineRule="auto"/>
      </w:pPr>
      <w:r>
        <w:separator/>
      </w:r>
    </w:p>
  </w:footnote>
  <w:footnote w:type="continuationSeparator" w:id="0">
    <w:p w:rsidR="004C5520" w:rsidRDefault="004C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C9" w:rsidRDefault="008323C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8323C9" w:rsidRDefault="00603093" w:rsidP="00C1128A">
    <w:pPr>
      <w:pStyle w:val="00DIEntete"/>
      <w:rPr>
        <w:sz w:val="20"/>
        <w:szCs w:val="20"/>
        <w:shd w:val="clear" w:color="auto" w:fill="B6DDE8"/>
      </w:rPr>
    </w:pPr>
    <w:r w:rsidRPr="008323C9">
      <w:rPr>
        <w:sz w:val="20"/>
        <w:szCs w:val="20"/>
      </w:rPr>
      <w:t xml:space="preserve">DÉmarche d’investigation </w:t>
    </w:r>
    <w:r w:rsidR="004F231F" w:rsidRPr="008323C9">
      <w:rPr>
        <w:sz w:val="20"/>
        <w:szCs w:val="20"/>
        <w:shd w:val="clear" w:color="auto" w:fill="DAEEF3"/>
      </w:rPr>
      <w:sym w:font="Symbol" w:char="F0AE"/>
    </w:r>
    <w:r w:rsidR="004F231F" w:rsidRPr="008323C9">
      <w:rPr>
        <w:sz w:val="20"/>
        <w:szCs w:val="20"/>
        <w:shd w:val="clear" w:color="auto" w:fill="DAEEF3"/>
      </w:rPr>
      <w:t xml:space="preserve"> </w:t>
    </w:r>
    <w:r w:rsidR="008323C9" w:rsidRPr="008323C9">
      <w:rPr>
        <w:caps w:val="0"/>
        <w:sz w:val="20"/>
        <w:szCs w:val="20"/>
        <w:shd w:val="clear" w:color="auto" w:fill="DAEEF3"/>
      </w:rPr>
      <w:t>p. 224 du manuel</w:t>
    </w:r>
  </w:p>
  <w:p w:rsidR="00603093" w:rsidRPr="008323C9" w:rsidRDefault="00603093" w:rsidP="00C1128A">
    <w:pPr>
      <w:pStyle w:val="00DIEntete"/>
      <w:rPr>
        <w:sz w:val="20"/>
        <w:szCs w:val="20"/>
      </w:rPr>
    </w:pPr>
    <w:r w:rsidRPr="008323C9">
      <w:rPr>
        <w:sz w:val="20"/>
        <w:szCs w:val="20"/>
      </w:rPr>
      <w:t>Version ÉlÈve</w:t>
    </w:r>
  </w:p>
  <w:p w:rsidR="00603093" w:rsidRDefault="0060309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3C9" w:rsidRDefault="008323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121E4"/>
    <w:rsid w:val="000B73B2"/>
    <w:rsid w:val="00216881"/>
    <w:rsid w:val="00265013"/>
    <w:rsid w:val="00282EBA"/>
    <w:rsid w:val="002D6267"/>
    <w:rsid w:val="002F5CFC"/>
    <w:rsid w:val="00347576"/>
    <w:rsid w:val="00374798"/>
    <w:rsid w:val="003A695E"/>
    <w:rsid w:val="003D2C5C"/>
    <w:rsid w:val="003F2EA9"/>
    <w:rsid w:val="004220A2"/>
    <w:rsid w:val="004349CC"/>
    <w:rsid w:val="00436C8A"/>
    <w:rsid w:val="00437A5E"/>
    <w:rsid w:val="004C5520"/>
    <w:rsid w:val="004D0416"/>
    <w:rsid w:val="004F231F"/>
    <w:rsid w:val="00573BEF"/>
    <w:rsid w:val="005E5CD1"/>
    <w:rsid w:val="005F7797"/>
    <w:rsid w:val="00603093"/>
    <w:rsid w:val="00727F5A"/>
    <w:rsid w:val="00763A32"/>
    <w:rsid w:val="007F55FE"/>
    <w:rsid w:val="00814423"/>
    <w:rsid w:val="008323C9"/>
    <w:rsid w:val="00841CB8"/>
    <w:rsid w:val="008D2EE8"/>
    <w:rsid w:val="009A2B44"/>
    <w:rsid w:val="00A07C6C"/>
    <w:rsid w:val="00AC44AD"/>
    <w:rsid w:val="00B03F8B"/>
    <w:rsid w:val="00B64095"/>
    <w:rsid w:val="00C1128A"/>
    <w:rsid w:val="00CB20EA"/>
    <w:rsid w:val="00CB4D97"/>
    <w:rsid w:val="00D2467A"/>
    <w:rsid w:val="00D359D2"/>
    <w:rsid w:val="00D91C20"/>
    <w:rsid w:val="00DD6F03"/>
    <w:rsid w:val="00E1773C"/>
    <w:rsid w:val="00EE4F27"/>
    <w:rsid w:val="00F27C3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01DIChapNumero">
    <w:name w:val="01_DI_ChapNumero"/>
    <w:basedOn w:val="Normal"/>
    <w:qFormat/>
    <w:rsid w:val="00AC44AD"/>
    <w:pPr>
      <w:spacing w:after="60" w:line="240" w:lineRule="auto"/>
      <w:jc w:val="both"/>
    </w:pPr>
    <w:rPr>
      <w:b/>
      <w:color w:val="660066"/>
      <w:sz w:val="32"/>
      <w:szCs w:val="28"/>
    </w:rPr>
  </w:style>
  <w:style w:type="paragraph" w:customStyle="1" w:styleId="02DIActNumero">
    <w:name w:val="02_DI_ActNumero"/>
    <w:basedOn w:val="Normal"/>
    <w:qFormat/>
    <w:rsid w:val="00AC44AD"/>
    <w:pPr>
      <w:tabs>
        <w:tab w:val="left" w:pos="8505"/>
      </w:tabs>
      <w:spacing w:after="60" w:line="240" w:lineRule="auto"/>
      <w:jc w:val="both"/>
    </w:pPr>
    <w:rPr>
      <w:color w:val="660066"/>
      <w:sz w:val="28"/>
      <w:szCs w:val="28"/>
    </w:rPr>
  </w:style>
  <w:style w:type="paragraph" w:customStyle="1" w:styleId="03DIActTitre">
    <w:name w:val="03_DI_ActTitre"/>
    <w:basedOn w:val="Normal"/>
    <w:qFormat/>
    <w:rsid w:val="00AC44AD"/>
    <w:pPr>
      <w:tabs>
        <w:tab w:val="left" w:pos="8505"/>
      </w:tabs>
      <w:spacing w:after="60" w:line="240" w:lineRule="auto"/>
      <w:jc w:val="both"/>
    </w:pPr>
    <w:rPr>
      <w:sz w:val="24"/>
      <w:szCs w:val="28"/>
    </w:rPr>
  </w:style>
  <w:style w:type="paragraph" w:customStyle="1" w:styleId="04DIQuestion">
    <w:name w:val="04_DI_Question"/>
    <w:basedOn w:val="Listecouleur-Accent11"/>
    <w:qFormat/>
    <w:rsid w:val="00AC44AD"/>
    <w:pPr>
      <w:spacing w:after="60" w:line="240" w:lineRule="auto"/>
      <w:ind w:left="284" w:hanging="284"/>
    </w:pPr>
    <w:rPr>
      <w:b/>
    </w:rPr>
  </w:style>
  <w:style w:type="paragraph" w:customStyle="1" w:styleId="05DITitre1">
    <w:name w:val="05_DI_Titre1"/>
    <w:basedOn w:val="Listecouleur-Accent11"/>
    <w:qFormat/>
    <w:rsid w:val="00A07C6C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  <w:style w:type="paragraph" w:customStyle="1" w:styleId="06DISous-question">
    <w:name w:val="06_DI_Sous-question"/>
    <w:basedOn w:val="Normal"/>
    <w:qFormat/>
    <w:rsid w:val="00AC44AD"/>
    <w:pPr>
      <w:spacing w:after="6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07DIAppelProf">
    <w:name w:val="07_DI_AppelProf"/>
    <w:basedOn w:val="Normal"/>
    <w:qFormat/>
    <w:rsid w:val="00AC44AD"/>
    <w:pPr>
      <w:spacing w:after="60"/>
      <w:jc w:val="both"/>
    </w:pPr>
    <w:rPr>
      <w:rFonts w:ascii="Arial" w:hAnsi="Arial" w:cs="Arial"/>
      <w:i/>
      <w:color w:val="808080"/>
      <w:sz w:val="20"/>
    </w:rPr>
  </w:style>
  <w:style w:type="paragraph" w:customStyle="1" w:styleId="00DIEntete">
    <w:name w:val="00_DI_Entete"/>
    <w:basedOn w:val="Normal"/>
    <w:qFormat/>
    <w:rsid w:val="00C1128A"/>
    <w:pPr>
      <w:spacing w:after="0"/>
    </w:pPr>
    <w:rPr>
      <w:rFonts w:ascii="Arial" w:hAnsi="Arial" w:cs="Arial"/>
      <w:b/>
      <w:caps/>
      <w:sz w:val="24"/>
      <w:szCs w:val="24"/>
    </w:rPr>
  </w:style>
  <w:style w:type="paragraph" w:customStyle="1" w:styleId="Listecouleur-Accent12">
    <w:name w:val="Liste couleur - Accent 12"/>
    <w:basedOn w:val="Normal"/>
    <w:uiPriority w:val="34"/>
    <w:qFormat/>
    <w:rsid w:val="00EE4F27"/>
    <w:pPr>
      <w:ind w:left="720"/>
      <w:contextualSpacing/>
    </w:pPr>
  </w:style>
  <w:style w:type="character" w:customStyle="1" w:styleId="st">
    <w:name w:val="st"/>
    <w:rsid w:val="00EE4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01DIChapNumero">
    <w:name w:val="01_DI_ChapNumero"/>
    <w:basedOn w:val="Normal"/>
    <w:qFormat/>
    <w:rsid w:val="00AC44AD"/>
    <w:pPr>
      <w:spacing w:after="60" w:line="240" w:lineRule="auto"/>
      <w:jc w:val="both"/>
    </w:pPr>
    <w:rPr>
      <w:b/>
      <w:color w:val="660066"/>
      <w:sz w:val="32"/>
      <w:szCs w:val="28"/>
    </w:rPr>
  </w:style>
  <w:style w:type="paragraph" w:customStyle="1" w:styleId="02DIActNumero">
    <w:name w:val="02_DI_ActNumero"/>
    <w:basedOn w:val="Normal"/>
    <w:qFormat/>
    <w:rsid w:val="00AC44AD"/>
    <w:pPr>
      <w:tabs>
        <w:tab w:val="left" w:pos="8505"/>
      </w:tabs>
      <w:spacing w:after="60" w:line="240" w:lineRule="auto"/>
      <w:jc w:val="both"/>
    </w:pPr>
    <w:rPr>
      <w:color w:val="660066"/>
      <w:sz w:val="28"/>
      <w:szCs w:val="28"/>
    </w:rPr>
  </w:style>
  <w:style w:type="paragraph" w:customStyle="1" w:styleId="03DIActTitre">
    <w:name w:val="03_DI_ActTitre"/>
    <w:basedOn w:val="Normal"/>
    <w:qFormat/>
    <w:rsid w:val="00AC44AD"/>
    <w:pPr>
      <w:tabs>
        <w:tab w:val="left" w:pos="8505"/>
      </w:tabs>
      <w:spacing w:after="60" w:line="240" w:lineRule="auto"/>
      <w:jc w:val="both"/>
    </w:pPr>
    <w:rPr>
      <w:sz w:val="24"/>
      <w:szCs w:val="28"/>
    </w:rPr>
  </w:style>
  <w:style w:type="paragraph" w:customStyle="1" w:styleId="04DIQuestion">
    <w:name w:val="04_DI_Question"/>
    <w:basedOn w:val="Listecouleur-Accent11"/>
    <w:qFormat/>
    <w:rsid w:val="00AC44AD"/>
    <w:pPr>
      <w:spacing w:after="60" w:line="240" w:lineRule="auto"/>
      <w:ind w:left="284" w:hanging="284"/>
    </w:pPr>
    <w:rPr>
      <w:b/>
    </w:rPr>
  </w:style>
  <w:style w:type="paragraph" w:customStyle="1" w:styleId="05DITitre1">
    <w:name w:val="05_DI_Titre1"/>
    <w:basedOn w:val="Listecouleur-Accent11"/>
    <w:qFormat/>
    <w:rsid w:val="00A07C6C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  <w:style w:type="paragraph" w:customStyle="1" w:styleId="06DISous-question">
    <w:name w:val="06_DI_Sous-question"/>
    <w:basedOn w:val="Normal"/>
    <w:qFormat/>
    <w:rsid w:val="00AC44AD"/>
    <w:pPr>
      <w:spacing w:after="6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07DIAppelProf">
    <w:name w:val="07_DI_AppelProf"/>
    <w:basedOn w:val="Normal"/>
    <w:qFormat/>
    <w:rsid w:val="00AC44AD"/>
    <w:pPr>
      <w:spacing w:after="60"/>
      <w:jc w:val="both"/>
    </w:pPr>
    <w:rPr>
      <w:rFonts w:ascii="Arial" w:hAnsi="Arial" w:cs="Arial"/>
      <w:i/>
      <w:color w:val="808080"/>
      <w:sz w:val="20"/>
    </w:rPr>
  </w:style>
  <w:style w:type="paragraph" w:customStyle="1" w:styleId="00DIEntete">
    <w:name w:val="00_DI_Entete"/>
    <w:basedOn w:val="Normal"/>
    <w:qFormat/>
    <w:rsid w:val="00C1128A"/>
    <w:pPr>
      <w:spacing w:after="0"/>
    </w:pPr>
    <w:rPr>
      <w:rFonts w:ascii="Arial" w:hAnsi="Arial" w:cs="Arial"/>
      <w:b/>
      <w:caps/>
      <w:sz w:val="24"/>
      <w:szCs w:val="24"/>
    </w:rPr>
  </w:style>
  <w:style w:type="paragraph" w:customStyle="1" w:styleId="Listecouleur-Accent12">
    <w:name w:val="Liste couleur - Accent 12"/>
    <w:basedOn w:val="Normal"/>
    <w:uiPriority w:val="34"/>
    <w:qFormat/>
    <w:rsid w:val="00EE4F27"/>
    <w:pPr>
      <w:ind w:left="720"/>
      <w:contextualSpacing/>
    </w:pPr>
  </w:style>
  <w:style w:type="character" w:customStyle="1" w:styleId="st">
    <w:name w:val="st"/>
    <w:rsid w:val="00EE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3</cp:revision>
  <dcterms:created xsi:type="dcterms:W3CDTF">2017-03-31T10:10:00Z</dcterms:created>
  <dcterms:modified xsi:type="dcterms:W3CDTF">2017-04-11T08:54:00Z</dcterms:modified>
</cp:coreProperties>
</file>